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18E608" w14:textId="4F67346C" w:rsidR="00724AEC" w:rsidRPr="00542071" w:rsidRDefault="00724AEC" w:rsidP="00D64385">
      <w:pPr>
        <w:pStyle w:val="Nadpis1"/>
        <w:jc w:val="center"/>
        <w:rPr>
          <w:sz w:val="32"/>
          <w:szCs w:val="32"/>
        </w:rPr>
      </w:pPr>
      <w:r w:rsidRPr="00542071">
        <w:rPr>
          <w:sz w:val="32"/>
          <w:szCs w:val="32"/>
        </w:rPr>
        <w:t xml:space="preserve">Příloha č. </w:t>
      </w:r>
      <w:r w:rsidR="00542071" w:rsidRPr="00542071">
        <w:rPr>
          <w:sz w:val="32"/>
          <w:szCs w:val="32"/>
        </w:rPr>
        <w:t>9</w:t>
      </w:r>
      <w:r w:rsidR="0028547B" w:rsidRPr="00542071">
        <w:rPr>
          <w:sz w:val="32"/>
          <w:szCs w:val="32"/>
        </w:rPr>
        <w:t xml:space="preserve"> </w:t>
      </w:r>
      <w:r w:rsidR="00542071" w:rsidRPr="00542071">
        <w:rPr>
          <w:sz w:val="32"/>
          <w:szCs w:val="32"/>
        </w:rPr>
        <w:t>–</w:t>
      </w:r>
      <w:r w:rsidR="0028547B" w:rsidRPr="00542071">
        <w:rPr>
          <w:sz w:val="32"/>
          <w:szCs w:val="32"/>
        </w:rPr>
        <w:t xml:space="preserve"> </w:t>
      </w:r>
      <w:r w:rsidR="00542071" w:rsidRPr="00542071">
        <w:rPr>
          <w:sz w:val="32"/>
          <w:szCs w:val="32"/>
        </w:rPr>
        <w:t>Interní předpisy Objednatele</w:t>
      </w:r>
    </w:p>
    <w:p w14:paraId="093DABFC" w14:textId="77777777" w:rsidR="00724AEC" w:rsidRPr="00542071" w:rsidRDefault="00724AEC" w:rsidP="00724AEC">
      <w:pPr>
        <w:rPr>
          <w:szCs w:val="22"/>
        </w:rPr>
      </w:pPr>
    </w:p>
    <w:sdt>
      <w:sdtPr>
        <w:rPr>
          <w:b/>
          <w:sz w:val="40"/>
          <w:szCs w:val="40"/>
        </w:rPr>
        <w:id w:val="1774435846"/>
        <w:placeholder>
          <w:docPart w:val="43EB5DE1006049CC91EF24E4B1C6C885"/>
        </w:placeholder>
      </w:sdtPr>
      <w:sdtContent>
        <w:p w14:paraId="6A68D38A" w14:textId="77777777" w:rsidR="00277E17" w:rsidRDefault="00277E17" w:rsidP="00277E17">
          <w:pPr>
            <w:spacing w:before="2880" w:after="960"/>
            <w:jc w:val="center"/>
            <w:rPr>
              <w:b/>
              <w:sz w:val="40"/>
              <w:szCs w:val="40"/>
            </w:rPr>
          </w:pPr>
          <w:r w:rsidRPr="008714E3">
            <w:rPr>
              <w:b/>
              <w:sz w:val="40"/>
              <w:szCs w:val="40"/>
            </w:rPr>
            <w:t>Informační systém SAP ve společnosti ČEPRO, a.s.</w:t>
          </w:r>
        </w:p>
      </w:sdtContent>
    </w:sdt>
    <w:p w14:paraId="528849DF" w14:textId="77777777" w:rsidR="00277E17" w:rsidRPr="001A534F" w:rsidRDefault="00277E17" w:rsidP="00277E17">
      <w:pPr>
        <w:spacing w:before="2880" w:after="960"/>
        <w:rPr>
          <w:szCs w:val="24"/>
        </w:rPr>
      </w:pPr>
      <w:r w:rsidRPr="001A534F">
        <w:rPr>
          <w:szCs w:val="24"/>
        </w:rPr>
        <w:t>Schválil:</w:t>
      </w:r>
      <w:r w:rsidRPr="001A534F">
        <w:rPr>
          <w:szCs w:val="24"/>
        </w:rPr>
        <w:tab/>
      </w:r>
      <w:sdt>
        <w:sdtPr>
          <w:rPr>
            <w:rStyle w:val="ZpatChar"/>
          </w:rPr>
          <w:id w:val="-581376214"/>
          <w:placeholder>
            <w:docPart w:val="ABA4E0F0459B4F87932CFC8A4F199E35"/>
          </w:placeholder>
        </w:sdtPr>
        <w:sdtContent>
          <w:r>
            <w:rPr>
              <w:rStyle w:val="ZpatChar"/>
            </w:rPr>
            <w:t>Ing. Zbyněk Skála</w:t>
          </w:r>
        </w:sdtContent>
      </w:sdt>
    </w:p>
    <w:p w14:paraId="5186C9B3" w14:textId="77777777" w:rsidR="00277E17" w:rsidRPr="001A534F" w:rsidRDefault="00277E17" w:rsidP="00277E17">
      <w:pPr>
        <w:tabs>
          <w:tab w:val="left" w:pos="5670"/>
        </w:tabs>
        <w:spacing w:before="1200"/>
        <w:rPr>
          <w:szCs w:val="24"/>
        </w:rPr>
      </w:pPr>
      <w:r w:rsidRPr="001A534F">
        <w:rPr>
          <w:szCs w:val="24"/>
        </w:rPr>
        <w:t xml:space="preserve">Správce dokumentu: </w:t>
      </w:r>
      <w:sdt>
        <w:sdtPr>
          <w:rPr>
            <w:szCs w:val="24"/>
          </w:rPr>
          <w:id w:val="162360213"/>
          <w:placeholder>
            <w:docPart w:val="CEA88C55F55B40C6B6B21528F2BE51C0"/>
          </w:placeholder>
        </w:sdtPr>
        <w:sdtContent>
          <w:r>
            <w:rPr>
              <w:szCs w:val="24"/>
            </w:rPr>
            <w:t>JUDr. Jaroslava Jurová</w:t>
          </w:r>
        </w:sdtContent>
      </w:sdt>
      <w:r w:rsidRPr="001A534F">
        <w:rPr>
          <w:szCs w:val="24"/>
        </w:rPr>
        <w:tab/>
        <w:t xml:space="preserve">Ověřil: </w:t>
      </w:r>
      <w:sdt>
        <w:sdtPr>
          <w:rPr>
            <w:szCs w:val="24"/>
          </w:rPr>
          <w:id w:val="-583300195"/>
          <w:placeholder>
            <w:docPart w:val="D6C66E7FD26640629526C6AB73F303A2"/>
          </w:placeholder>
        </w:sdtPr>
        <w:sdtContent>
          <w:r w:rsidRPr="007117C9">
            <w:rPr>
              <w:szCs w:val="24"/>
            </w:rPr>
            <w:t>Ing.</w:t>
          </w:r>
          <w:r>
            <w:rPr>
              <w:szCs w:val="24"/>
            </w:rPr>
            <w:t xml:space="preserve"> Zbyněk Skála</w:t>
          </w:r>
        </w:sdtContent>
      </w:sdt>
    </w:p>
    <w:p w14:paraId="3AF4C220" w14:textId="77777777" w:rsidR="00277E17" w:rsidRPr="001A534F" w:rsidRDefault="00277E17" w:rsidP="00277E17">
      <w:pPr>
        <w:tabs>
          <w:tab w:val="left" w:pos="5670"/>
        </w:tabs>
        <w:spacing w:before="240"/>
        <w:rPr>
          <w:szCs w:val="24"/>
        </w:rPr>
      </w:pPr>
      <w:r w:rsidRPr="001A534F">
        <w:rPr>
          <w:szCs w:val="24"/>
        </w:rPr>
        <w:t xml:space="preserve">Datum účinnosti:  </w:t>
      </w:r>
      <w:sdt>
        <w:sdtPr>
          <w:rPr>
            <w:szCs w:val="24"/>
          </w:rPr>
          <w:id w:val="736283245"/>
          <w:placeholder>
            <w:docPart w:val="73484274CFAE44C8BA49F1C3E1A8493D"/>
          </w:placeholder>
        </w:sdtPr>
        <w:sdtContent>
          <w:r>
            <w:rPr>
              <w:szCs w:val="24"/>
            </w:rPr>
            <w:t>23.2.2019</w:t>
          </w:r>
        </w:sdtContent>
      </w:sdt>
      <w:r w:rsidRPr="001A534F">
        <w:rPr>
          <w:szCs w:val="24"/>
        </w:rPr>
        <w:tab/>
        <w:t xml:space="preserve">Výtisk číslo: </w:t>
      </w:r>
    </w:p>
    <w:p w14:paraId="5AC82741" w14:textId="77777777" w:rsidR="00277E17" w:rsidRDefault="00277E17" w:rsidP="00277E17">
      <w:pPr>
        <w:rPr>
          <w:szCs w:val="24"/>
        </w:rPr>
      </w:pPr>
    </w:p>
    <w:p w14:paraId="4B96DC74" w14:textId="77777777" w:rsidR="00277E17" w:rsidRDefault="00277E17" w:rsidP="00277E17">
      <w:pPr>
        <w:rPr>
          <w:szCs w:val="24"/>
        </w:rPr>
      </w:pPr>
    </w:p>
    <w:p w14:paraId="759420EF" w14:textId="77777777" w:rsidR="00277E17" w:rsidRDefault="00277E17" w:rsidP="00277E17">
      <w:pPr>
        <w:rPr>
          <w:szCs w:val="24"/>
        </w:rPr>
      </w:pPr>
    </w:p>
    <w:p w14:paraId="4EC06603" w14:textId="77777777" w:rsidR="00277E17" w:rsidRDefault="00277E17" w:rsidP="00277E17">
      <w:pPr>
        <w:rPr>
          <w:szCs w:val="24"/>
        </w:rPr>
      </w:pPr>
    </w:p>
    <w:p w14:paraId="46165E3A" w14:textId="77777777" w:rsidR="00277E17" w:rsidRDefault="00277E17" w:rsidP="00277E17">
      <w:pPr>
        <w:rPr>
          <w:szCs w:val="24"/>
        </w:rPr>
      </w:pPr>
    </w:p>
    <w:p w14:paraId="6329A871" w14:textId="77777777" w:rsidR="00277E17" w:rsidRPr="001A534F" w:rsidRDefault="00277E17" w:rsidP="00277E17">
      <w:pPr>
        <w:rPr>
          <w:szCs w:val="24"/>
        </w:rPr>
      </w:pPr>
      <w:r w:rsidRPr="00966FD5">
        <w:rPr>
          <w:color w:val="808080" w:themeColor="background1" w:themeShade="80"/>
          <w:szCs w:val="24"/>
        </w:rPr>
        <w:t xml:space="preserve">Tento dokument je určen pro vnitřní potřebu firmy. Předávání, rozmnožování a sdělení obsahu není povoleno, pokud to není výslovně odsouhlaseno správcem dokumentu. výtisk předaný třetí straně musí být označen </w:t>
      </w:r>
      <w:r w:rsidRPr="00966FD5">
        <w:rPr>
          <w:color w:val="808080" w:themeColor="background1" w:themeShade="80"/>
        </w:rPr>
        <w:t xml:space="preserve">„Neřízený dokument“ – „Pouze pro </w:t>
      </w:r>
      <w:r w:rsidRPr="00297DB6">
        <w:t>informaci“</w:t>
      </w:r>
      <w:r w:rsidRPr="001A534F">
        <w:rPr>
          <w:szCs w:val="24"/>
        </w:rPr>
        <w:br w:type="page"/>
      </w:r>
    </w:p>
    <w:p w14:paraId="502FDAEE" w14:textId="77777777" w:rsidR="00277E17" w:rsidRPr="001A534F" w:rsidRDefault="00277E17" w:rsidP="00277E17">
      <w:pPr>
        <w:ind w:left="4678"/>
        <w:rPr>
          <w:szCs w:val="24"/>
        </w:rPr>
      </w:pPr>
      <w:r w:rsidRPr="001A534F">
        <w:rPr>
          <w:szCs w:val="24"/>
        </w:rPr>
        <w:lastRenderedPageBreak/>
        <w:t>Celkový počet stran:</w:t>
      </w:r>
      <w:r>
        <w:rPr>
          <w:szCs w:val="24"/>
        </w:rPr>
        <w:t xml:space="preserve"> 28</w:t>
      </w:r>
    </w:p>
    <w:p w14:paraId="56EEBB2B" w14:textId="77777777" w:rsidR="00277E17" w:rsidRPr="001A534F" w:rsidRDefault="00277E17" w:rsidP="00277E17">
      <w:pPr>
        <w:ind w:left="4678"/>
        <w:rPr>
          <w:szCs w:val="24"/>
        </w:rPr>
      </w:pPr>
      <w:r w:rsidRPr="001A534F">
        <w:rPr>
          <w:szCs w:val="24"/>
        </w:rPr>
        <w:t>Celkový počet stran příloh</w:t>
      </w:r>
      <w:r>
        <w:rPr>
          <w:szCs w:val="24"/>
        </w:rPr>
        <w:t xml:space="preserve"> u předpisu</w:t>
      </w:r>
      <w:r w:rsidRPr="001A534F">
        <w:rPr>
          <w:szCs w:val="24"/>
        </w:rPr>
        <w:t>:</w:t>
      </w:r>
      <w:r>
        <w:rPr>
          <w:szCs w:val="24"/>
        </w:rPr>
        <w:t xml:space="preserve"> 0</w:t>
      </w:r>
    </w:p>
    <w:p w14:paraId="1F8F513E" w14:textId="77777777" w:rsidR="00277E17" w:rsidRPr="001A534F" w:rsidRDefault="00277E17" w:rsidP="00277E17">
      <w:pPr>
        <w:spacing w:before="240"/>
        <w:jc w:val="center"/>
        <w:rPr>
          <w:rStyle w:val="Siln"/>
          <w:sz w:val="28"/>
          <w:szCs w:val="28"/>
        </w:rPr>
      </w:pPr>
      <w:r w:rsidRPr="001A534F">
        <w:rPr>
          <w:rStyle w:val="Siln"/>
          <w:sz w:val="28"/>
          <w:szCs w:val="28"/>
        </w:rPr>
        <w:t>P ř e h l</w:t>
      </w:r>
      <w:r>
        <w:rPr>
          <w:rStyle w:val="Siln"/>
          <w:sz w:val="28"/>
          <w:szCs w:val="28"/>
        </w:rPr>
        <w:t xml:space="preserve"> </w:t>
      </w:r>
      <w:r w:rsidRPr="001A534F">
        <w:rPr>
          <w:rStyle w:val="Siln"/>
          <w:sz w:val="28"/>
          <w:szCs w:val="28"/>
        </w:rPr>
        <w:t>e d    r e v i z í</w:t>
      </w:r>
    </w:p>
    <w:p w14:paraId="582C6B39" w14:textId="77777777" w:rsidR="00277E17" w:rsidRPr="00B73030" w:rsidRDefault="00277E17" w:rsidP="00277E17">
      <w:pPr>
        <w:numPr>
          <w:ilvl w:val="0"/>
          <w:numId w:val="8"/>
        </w:numPr>
        <w:spacing w:before="120" w:after="120" w:line="240" w:lineRule="exact"/>
        <w:ind w:left="714" w:hanging="357"/>
      </w:pPr>
      <w:r w:rsidRPr="00B73030">
        <w:t>číslem v postupné řadě ve sloupci „revize č.“ označovány pouze revize spojené se změnou dokumentu</w:t>
      </w:r>
    </w:p>
    <w:tbl>
      <w:tblPr>
        <w:tblStyle w:val="Mkatabulky"/>
        <w:tblW w:w="0" w:type="auto"/>
        <w:tblLook w:val="04A0" w:firstRow="1" w:lastRow="0" w:firstColumn="1" w:lastColumn="0" w:noHBand="0" w:noVBand="1"/>
      </w:tblPr>
      <w:tblGrid>
        <w:gridCol w:w="883"/>
        <w:gridCol w:w="2471"/>
        <w:gridCol w:w="1297"/>
        <w:gridCol w:w="1530"/>
        <w:gridCol w:w="1530"/>
        <w:gridCol w:w="1531"/>
      </w:tblGrid>
      <w:tr w:rsidR="00277E17" w:rsidRPr="00297DB6" w14:paraId="508C5248" w14:textId="77777777" w:rsidTr="00776FA4">
        <w:trPr>
          <w:trHeight w:val="748"/>
        </w:trPr>
        <w:tc>
          <w:tcPr>
            <w:tcW w:w="883" w:type="dxa"/>
            <w:tcBorders>
              <w:top w:val="double" w:sz="4" w:space="0" w:color="auto"/>
              <w:left w:val="double" w:sz="4" w:space="0" w:color="auto"/>
              <w:bottom w:val="double" w:sz="4" w:space="0" w:color="auto"/>
            </w:tcBorders>
            <w:vAlign w:val="center"/>
          </w:tcPr>
          <w:p w14:paraId="3B1A5049" w14:textId="77777777" w:rsidR="00277E17" w:rsidRPr="00297DB6" w:rsidRDefault="00277E17" w:rsidP="00776FA4">
            <w:pPr>
              <w:tabs>
                <w:tab w:val="left" w:pos="1290"/>
              </w:tabs>
              <w:jc w:val="center"/>
              <w:rPr>
                <w:szCs w:val="24"/>
              </w:rPr>
            </w:pPr>
            <w:r w:rsidRPr="00297DB6">
              <w:rPr>
                <w:szCs w:val="24"/>
              </w:rPr>
              <w:t>Revize č.</w:t>
            </w:r>
          </w:p>
        </w:tc>
        <w:tc>
          <w:tcPr>
            <w:tcW w:w="2486" w:type="dxa"/>
            <w:tcBorders>
              <w:top w:val="double" w:sz="4" w:space="0" w:color="auto"/>
              <w:bottom w:val="double" w:sz="4" w:space="0" w:color="auto"/>
            </w:tcBorders>
            <w:vAlign w:val="center"/>
          </w:tcPr>
          <w:p w14:paraId="7B86CD8B" w14:textId="77777777" w:rsidR="00277E17" w:rsidRPr="00297DB6" w:rsidRDefault="00277E17" w:rsidP="00776FA4">
            <w:pPr>
              <w:tabs>
                <w:tab w:val="left" w:pos="1290"/>
              </w:tabs>
              <w:rPr>
                <w:szCs w:val="24"/>
              </w:rPr>
            </w:pPr>
            <w:r w:rsidRPr="00297DB6">
              <w:rPr>
                <w:szCs w:val="24"/>
              </w:rPr>
              <w:t>Předmět změny</w:t>
            </w:r>
          </w:p>
          <w:p w14:paraId="7D884334" w14:textId="77777777" w:rsidR="00277E17" w:rsidRPr="00297DB6" w:rsidRDefault="00277E17" w:rsidP="00776FA4">
            <w:pPr>
              <w:tabs>
                <w:tab w:val="left" w:pos="1290"/>
              </w:tabs>
              <w:rPr>
                <w:szCs w:val="24"/>
              </w:rPr>
            </w:pPr>
            <w:r w:rsidRPr="00297DB6">
              <w:rPr>
                <w:szCs w:val="24"/>
              </w:rPr>
              <w:t>(kapitola, článek)</w:t>
            </w:r>
          </w:p>
        </w:tc>
        <w:tc>
          <w:tcPr>
            <w:tcW w:w="1302" w:type="dxa"/>
            <w:tcBorders>
              <w:top w:val="double" w:sz="4" w:space="0" w:color="auto"/>
              <w:bottom w:val="double" w:sz="4" w:space="0" w:color="auto"/>
            </w:tcBorders>
            <w:vAlign w:val="center"/>
          </w:tcPr>
          <w:p w14:paraId="6F872FE1" w14:textId="77777777" w:rsidR="00277E17" w:rsidRPr="00297DB6" w:rsidRDefault="00277E17" w:rsidP="00776FA4">
            <w:pPr>
              <w:tabs>
                <w:tab w:val="left" w:pos="1290"/>
              </w:tabs>
              <w:rPr>
                <w:szCs w:val="24"/>
              </w:rPr>
            </w:pPr>
            <w:r w:rsidRPr="00297DB6">
              <w:rPr>
                <w:szCs w:val="24"/>
              </w:rPr>
              <w:t>Strany:</w:t>
            </w:r>
          </w:p>
        </w:tc>
        <w:tc>
          <w:tcPr>
            <w:tcW w:w="1535" w:type="dxa"/>
            <w:tcBorders>
              <w:top w:val="double" w:sz="4" w:space="0" w:color="auto"/>
              <w:bottom w:val="double" w:sz="4" w:space="0" w:color="auto"/>
            </w:tcBorders>
            <w:vAlign w:val="center"/>
          </w:tcPr>
          <w:p w14:paraId="3044ACAC" w14:textId="77777777" w:rsidR="00277E17" w:rsidRPr="00297DB6" w:rsidRDefault="00277E17" w:rsidP="00776FA4">
            <w:pPr>
              <w:tabs>
                <w:tab w:val="left" w:pos="1290"/>
              </w:tabs>
              <w:jc w:val="center"/>
              <w:rPr>
                <w:szCs w:val="24"/>
              </w:rPr>
            </w:pPr>
            <w:r w:rsidRPr="00297DB6">
              <w:rPr>
                <w:szCs w:val="24"/>
              </w:rPr>
              <w:t>Datum</w:t>
            </w:r>
            <w:r>
              <w:rPr>
                <w:szCs w:val="24"/>
              </w:rPr>
              <w:t xml:space="preserve"> </w:t>
            </w:r>
            <w:r w:rsidRPr="00297DB6">
              <w:rPr>
                <w:szCs w:val="24"/>
              </w:rPr>
              <w:t>účinnosti</w:t>
            </w:r>
          </w:p>
        </w:tc>
        <w:tc>
          <w:tcPr>
            <w:tcW w:w="1536" w:type="dxa"/>
            <w:tcBorders>
              <w:top w:val="double" w:sz="4" w:space="0" w:color="auto"/>
              <w:bottom w:val="double" w:sz="4" w:space="0" w:color="auto"/>
            </w:tcBorders>
            <w:vAlign w:val="center"/>
          </w:tcPr>
          <w:p w14:paraId="55A1058B" w14:textId="77777777" w:rsidR="00277E17" w:rsidRPr="00297DB6" w:rsidRDefault="00277E17" w:rsidP="00776FA4">
            <w:pPr>
              <w:tabs>
                <w:tab w:val="left" w:pos="1290"/>
              </w:tabs>
              <w:jc w:val="center"/>
              <w:rPr>
                <w:szCs w:val="24"/>
              </w:rPr>
            </w:pPr>
            <w:r w:rsidRPr="00297DB6">
              <w:rPr>
                <w:szCs w:val="24"/>
              </w:rPr>
              <w:t>Podpis</w:t>
            </w:r>
            <w:r>
              <w:rPr>
                <w:szCs w:val="24"/>
              </w:rPr>
              <w:t xml:space="preserve"> </w:t>
            </w:r>
            <w:r w:rsidRPr="00297DB6">
              <w:rPr>
                <w:szCs w:val="24"/>
              </w:rPr>
              <w:t>správce</w:t>
            </w:r>
          </w:p>
        </w:tc>
        <w:tc>
          <w:tcPr>
            <w:tcW w:w="1536" w:type="dxa"/>
            <w:tcBorders>
              <w:top w:val="double" w:sz="4" w:space="0" w:color="auto"/>
              <w:bottom w:val="double" w:sz="4" w:space="0" w:color="auto"/>
              <w:right w:val="double" w:sz="4" w:space="0" w:color="auto"/>
            </w:tcBorders>
            <w:vAlign w:val="center"/>
          </w:tcPr>
          <w:p w14:paraId="1D5E9524" w14:textId="77777777" w:rsidR="00277E17" w:rsidRPr="00297DB6" w:rsidRDefault="00277E17" w:rsidP="00776FA4">
            <w:pPr>
              <w:tabs>
                <w:tab w:val="left" w:pos="1290"/>
              </w:tabs>
              <w:jc w:val="center"/>
              <w:rPr>
                <w:szCs w:val="24"/>
              </w:rPr>
            </w:pPr>
            <w:r w:rsidRPr="00297DB6">
              <w:rPr>
                <w:szCs w:val="24"/>
              </w:rPr>
              <w:t>Celkový počet stran příspěvku</w:t>
            </w:r>
          </w:p>
        </w:tc>
      </w:tr>
      <w:tr w:rsidR="00277E17" w:rsidRPr="00297DB6" w14:paraId="09014116" w14:textId="77777777" w:rsidTr="00776FA4">
        <w:trPr>
          <w:trHeight w:val="532"/>
        </w:trPr>
        <w:tc>
          <w:tcPr>
            <w:tcW w:w="883" w:type="dxa"/>
            <w:tcBorders>
              <w:left w:val="double" w:sz="4" w:space="0" w:color="auto"/>
            </w:tcBorders>
          </w:tcPr>
          <w:p w14:paraId="323D6395" w14:textId="77777777" w:rsidR="00277E17" w:rsidRPr="00297DB6" w:rsidRDefault="00277E17" w:rsidP="00776FA4">
            <w:pPr>
              <w:tabs>
                <w:tab w:val="left" w:pos="1290"/>
              </w:tabs>
              <w:rPr>
                <w:szCs w:val="24"/>
              </w:rPr>
            </w:pPr>
          </w:p>
        </w:tc>
        <w:tc>
          <w:tcPr>
            <w:tcW w:w="2486" w:type="dxa"/>
          </w:tcPr>
          <w:p w14:paraId="78221348" w14:textId="77777777" w:rsidR="00277E17" w:rsidRPr="00297DB6" w:rsidRDefault="00277E17" w:rsidP="00776FA4">
            <w:pPr>
              <w:tabs>
                <w:tab w:val="left" w:pos="1290"/>
              </w:tabs>
              <w:rPr>
                <w:szCs w:val="24"/>
              </w:rPr>
            </w:pPr>
          </w:p>
        </w:tc>
        <w:tc>
          <w:tcPr>
            <w:tcW w:w="1302" w:type="dxa"/>
          </w:tcPr>
          <w:p w14:paraId="4E4AAE49" w14:textId="77777777" w:rsidR="00277E17" w:rsidRPr="00297DB6" w:rsidRDefault="00277E17" w:rsidP="00776FA4">
            <w:pPr>
              <w:tabs>
                <w:tab w:val="left" w:pos="1290"/>
              </w:tabs>
              <w:rPr>
                <w:szCs w:val="24"/>
              </w:rPr>
            </w:pPr>
          </w:p>
        </w:tc>
        <w:tc>
          <w:tcPr>
            <w:tcW w:w="1535" w:type="dxa"/>
          </w:tcPr>
          <w:p w14:paraId="220D0D8C" w14:textId="77777777" w:rsidR="00277E17" w:rsidRPr="00297DB6" w:rsidRDefault="00277E17" w:rsidP="00776FA4">
            <w:pPr>
              <w:tabs>
                <w:tab w:val="left" w:pos="1290"/>
              </w:tabs>
              <w:rPr>
                <w:szCs w:val="24"/>
              </w:rPr>
            </w:pPr>
          </w:p>
        </w:tc>
        <w:tc>
          <w:tcPr>
            <w:tcW w:w="1536" w:type="dxa"/>
          </w:tcPr>
          <w:p w14:paraId="69CD8455" w14:textId="77777777" w:rsidR="00277E17" w:rsidRPr="00297DB6" w:rsidRDefault="00277E17" w:rsidP="00776FA4">
            <w:pPr>
              <w:tabs>
                <w:tab w:val="left" w:pos="1290"/>
              </w:tabs>
              <w:rPr>
                <w:szCs w:val="24"/>
              </w:rPr>
            </w:pPr>
          </w:p>
        </w:tc>
        <w:tc>
          <w:tcPr>
            <w:tcW w:w="1536" w:type="dxa"/>
            <w:tcBorders>
              <w:right w:val="double" w:sz="4" w:space="0" w:color="auto"/>
            </w:tcBorders>
          </w:tcPr>
          <w:p w14:paraId="0C5A8DDE" w14:textId="77777777" w:rsidR="00277E17" w:rsidRPr="00297DB6" w:rsidRDefault="00277E17" w:rsidP="00776FA4">
            <w:pPr>
              <w:tabs>
                <w:tab w:val="left" w:pos="1290"/>
              </w:tabs>
              <w:rPr>
                <w:szCs w:val="24"/>
              </w:rPr>
            </w:pPr>
          </w:p>
        </w:tc>
      </w:tr>
      <w:tr w:rsidR="00277E17" w14:paraId="193CF5A8" w14:textId="77777777" w:rsidTr="00776FA4">
        <w:trPr>
          <w:trHeight w:val="532"/>
        </w:trPr>
        <w:tc>
          <w:tcPr>
            <w:tcW w:w="883" w:type="dxa"/>
            <w:tcBorders>
              <w:left w:val="double" w:sz="4" w:space="0" w:color="auto"/>
              <w:bottom w:val="double" w:sz="4" w:space="0" w:color="auto"/>
            </w:tcBorders>
          </w:tcPr>
          <w:p w14:paraId="102AAEC1" w14:textId="77777777" w:rsidR="00277E17" w:rsidRDefault="00277E17" w:rsidP="00776FA4">
            <w:pPr>
              <w:tabs>
                <w:tab w:val="left" w:pos="1290"/>
              </w:tabs>
              <w:rPr>
                <w:szCs w:val="24"/>
              </w:rPr>
            </w:pPr>
          </w:p>
        </w:tc>
        <w:tc>
          <w:tcPr>
            <w:tcW w:w="2486" w:type="dxa"/>
            <w:tcBorders>
              <w:bottom w:val="double" w:sz="4" w:space="0" w:color="auto"/>
            </w:tcBorders>
          </w:tcPr>
          <w:p w14:paraId="507ED9B6" w14:textId="77777777" w:rsidR="00277E17" w:rsidRDefault="00277E17" w:rsidP="00776FA4">
            <w:pPr>
              <w:tabs>
                <w:tab w:val="left" w:pos="1290"/>
              </w:tabs>
              <w:rPr>
                <w:szCs w:val="24"/>
              </w:rPr>
            </w:pPr>
          </w:p>
        </w:tc>
        <w:tc>
          <w:tcPr>
            <w:tcW w:w="1302" w:type="dxa"/>
            <w:tcBorders>
              <w:bottom w:val="double" w:sz="4" w:space="0" w:color="auto"/>
            </w:tcBorders>
          </w:tcPr>
          <w:p w14:paraId="2D72EC6A" w14:textId="77777777" w:rsidR="00277E17" w:rsidRDefault="00277E17" w:rsidP="00776FA4">
            <w:pPr>
              <w:tabs>
                <w:tab w:val="left" w:pos="1290"/>
              </w:tabs>
              <w:rPr>
                <w:szCs w:val="24"/>
              </w:rPr>
            </w:pPr>
          </w:p>
        </w:tc>
        <w:tc>
          <w:tcPr>
            <w:tcW w:w="1535" w:type="dxa"/>
            <w:tcBorders>
              <w:bottom w:val="double" w:sz="4" w:space="0" w:color="auto"/>
            </w:tcBorders>
          </w:tcPr>
          <w:p w14:paraId="2CE47B6C" w14:textId="77777777" w:rsidR="00277E17" w:rsidRDefault="00277E17" w:rsidP="00776FA4">
            <w:pPr>
              <w:tabs>
                <w:tab w:val="left" w:pos="1290"/>
              </w:tabs>
              <w:rPr>
                <w:szCs w:val="24"/>
              </w:rPr>
            </w:pPr>
          </w:p>
        </w:tc>
        <w:tc>
          <w:tcPr>
            <w:tcW w:w="1536" w:type="dxa"/>
            <w:tcBorders>
              <w:bottom w:val="double" w:sz="4" w:space="0" w:color="auto"/>
            </w:tcBorders>
          </w:tcPr>
          <w:p w14:paraId="545F9AB3" w14:textId="77777777" w:rsidR="00277E17" w:rsidRPr="00297DB6" w:rsidRDefault="00277E17" w:rsidP="00776FA4">
            <w:pPr>
              <w:tabs>
                <w:tab w:val="left" w:pos="1290"/>
              </w:tabs>
              <w:rPr>
                <w:szCs w:val="24"/>
              </w:rPr>
            </w:pPr>
          </w:p>
        </w:tc>
        <w:tc>
          <w:tcPr>
            <w:tcW w:w="1536" w:type="dxa"/>
            <w:tcBorders>
              <w:bottom w:val="double" w:sz="4" w:space="0" w:color="auto"/>
              <w:right w:val="double" w:sz="4" w:space="0" w:color="auto"/>
            </w:tcBorders>
          </w:tcPr>
          <w:p w14:paraId="72BEB544" w14:textId="77777777" w:rsidR="00277E17" w:rsidRDefault="00277E17" w:rsidP="00776FA4">
            <w:pPr>
              <w:tabs>
                <w:tab w:val="left" w:pos="1290"/>
              </w:tabs>
              <w:rPr>
                <w:szCs w:val="24"/>
              </w:rPr>
            </w:pPr>
          </w:p>
        </w:tc>
      </w:tr>
    </w:tbl>
    <w:sdt>
      <w:sdtPr>
        <w:rPr>
          <w:rFonts w:ascii="Franklin Gothic Book" w:eastAsiaTheme="minorEastAsia" w:hAnsi="Franklin Gothic Book" w:cstheme="minorBidi"/>
          <w:b w:val="0"/>
          <w:bCs w:val="0"/>
          <w:color w:val="auto"/>
          <w:sz w:val="24"/>
          <w:szCs w:val="22"/>
        </w:rPr>
        <w:id w:val="-847021348"/>
        <w:docPartObj>
          <w:docPartGallery w:val="Table of Contents"/>
          <w:docPartUnique/>
        </w:docPartObj>
      </w:sdtPr>
      <w:sdtEndPr>
        <w:rPr>
          <w:rFonts w:ascii="Arial" w:eastAsia="Times New Roman" w:hAnsi="Arial" w:cs="Times New Roman"/>
          <w:sz w:val="20"/>
          <w:szCs w:val="20"/>
        </w:rPr>
      </w:sdtEndPr>
      <w:sdtContent>
        <w:p w14:paraId="52A8DC90" w14:textId="77777777" w:rsidR="00277E17" w:rsidRDefault="00277E17" w:rsidP="00277E17">
          <w:pPr>
            <w:pStyle w:val="Nadpisobsahu"/>
          </w:pPr>
          <w:r>
            <w:t>Obsah</w:t>
          </w:r>
        </w:p>
        <w:p w14:paraId="3322526F" w14:textId="77777777" w:rsidR="00277E17" w:rsidRDefault="00277E17" w:rsidP="00277E17">
          <w:pPr>
            <w:pStyle w:val="Obsah1"/>
            <w:tabs>
              <w:tab w:val="left" w:pos="480"/>
              <w:tab w:val="right" w:leader="dot" w:pos="9062"/>
            </w:tabs>
            <w:rPr>
              <w:rFonts w:asciiTheme="minorHAnsi" w:hAnsiTheme="minorHAnsi"/>
              <w:b w:val="0"/>
              <w:noProof/>
              <w:sz w:val="22"/>
            </w:rPr>
          </w:pPr>
          <w:r>
            <w:rPr>
              <w:b w:val="0"/>
            </w:rPr>
            <w:fldChar w:fldCharType="begin"/>
          </w:r>
          <w:r>
            <w:rPr>
              <w:b w:val="0"/>
            </w:rPr>
            <w:instrText xml:space="preserve"> TOC \o "1-3" \h \z \u </w:instrText>
          </w:r>
          <w:r>
            <w:rPr>
              <w:b w:val="0"/>
            </w:rPr>
            <w:fldChar w:fldCharType="separate"/>
          </w:r>
          <w:hyperlink w:anchor="_Toc486497291" w:history="1">
            <w:r w:rsidRPr="00E513EB">
              <w:rPr>
                <w:rStyle w:val="Hypertextovodkaz"/>
                <w:noProof/>
              </w:rPr>
              <w:t>1.</w:t>
            </w:r>
            <w:r>
              <w:rPr>
                <w:rFonts w:asciiTheme="minorHAnsi" w:hAnsiTheme="minorHAnsi"/>
                <w:b w:val="0"/>
                <w:noProof/>
                <w:sz w:val="22"/>
              </w:rPr>
              <w:tab/>
            </w:r>
            <w:r w:rsidRPr="00E513EB">
              <w:rPr>
                <w:rStyle w:val="Hypertextovodkaz"/>
                <w:noProof/>
              </w:rPr>
              <w:t>Účel</w:t>
            </w:r>
            <w:r>
              <w:rPr>
                <w:noProof/>
                <w:webHidden/>
              </w:rPr>
              <w:tab/>
            </w:r>
            <w:r>
              <w:rPr>
                <w:noProof/>
                <w:webHidden/>
              </w:rPr>
              <w:fldChar w:fldCharType="begin"/>
            </w:r>
            <w:r>
              <w:rPr>
                <w:noProof/>
                <w:webHidden/>
              </w:rPr>
              <w:instrText xml:space="preserve"> PAGEREF _Toc486497291 \h </w:instrText>
            </w:r>
            <w:r>
              <w:rPr>
                <w:noProof/>
                <w:webHidden/>
              </w:rPr>
            </w:r>
            <w:r>
              <w:rPr>
                <w:noProof/>
                <w:webHidden/>
              </w:rPr>
              <w:fldChar w:fldCharType="separate"/>
            </w:r>
            <w:r>
              <w:rPr>
                <w:noProof/>
                <w:webHidden/>
              </w:rPr>
              <w:t>5</w:t>
            </w:r>
            <w:r>
              <w:rPr>
                <w:noProof/>
                <w:webHidden/>
              </w:rPr>
              <w:fldChar w:fldCharType="end"/>
            </w:r>
          </w:hyperlink>
        </w:p>
        <w:p w14:paraId="46C14929" w14:textId="77777777" w:rsidR="00277E17" w:rsidRDefault="00277E17" w:rsidP="00277E17">
          <w:pPr>
            <w:pStyle w:val="Obsah1"/>
            <w:tabs>
              <w:tab w:val="left" w:pos="480"/>
              <w:tab w:val="right" w:leader="dot" w:pos="9062"/>
            </w:tabs>
            <w:rPr>
              <w:rFonts w:asciiTheme="minorHAnsi" w:hAnsiTheme="minorHAnsi"/>
              <w:b w:val="0"/>
              <w:noProof/>
              <w:sz w:val="22"/>
            </w:rPr>
          </w:pPr>
          <w:hyperlink w:anchor="_Toc486497292" w:history="1">
            <w:r w:rsidRPr="00E513EB">
              <w:rPr>
                <w:rStyle w:val="Hypertextovodkaz"/>
                <w:noProof/>
              </w:rPr>
              <w:t>2.</w:t>
            </w:r>
            <w:r>
              <w:rPr>
                <w:rFonts w:asciiTheme="minorHAnsi" w:hAnsiTheme="minorHAnsi"/>
                <w:b w:val="0"/>
                <w:noProof/>
                <w:sz w:val="22"/>
              </w:rPr>
              <w:tab/>
            </w:r>
            <w:r w:rsidRPr="00E513EB">
              <w:rPr>
                <w:rStyle w:val="Hypertextovodkaz"/>
                <w:noProof/>
              </w:rPr>
              <w:t>Působnost</w:t>
            </w:r>
            <w:r>
              <w:rPr>
                <w:noProof/>
                <w:webHidden/>
              </w:rPr>
              <w:tab/>
            </w:r>
            <w:r>
              <w:rPr>
                <w:noProof/>
                <w:webHidden/>
              </w:rPr>
              <w:fldChar w:fldCharType="begin"/>
            </w:r>
            <w:r>
              <w:rPr>
                <w:noProof/>
                <w:webHidden/>
              </w:rPr>
              <w:instrText xml:space="preserve"> PAGEREF _Toc486497292 \h </w:instrText>
            </w:r>
            <w:r>
              <w:rPr>
                <w:noProof/>
                <w:webHidden/>
              </w:rPr>
            </w:r>
            <w:r>
              <w:rPr>
                <w:noProof/>
                <w:webHidden/>
              </w:rPr>
              <w:fldChar w:fldCharType="separate"/>
            </w:r>
            <w:r>
              <w:rPr>
                <w:noProof/>
                <w:webHidden/>
              </w:rPr>
              <w:t>5</w:t>
            </w:r>
            <w:r>
              <w:rPr>
                <w:noProof/>
                <w:webHidden/>
              </w:rPr>
              <w:fldChar w:fldCharType="end"/>
            </w:r>
          </w:hyperlink>
        </w:p>
        <w:p w14:paraId="002085C3" w14:textId="77777777" w:rsidR="00277E17" w:rsidRDefault="00277E17" w:rsidP="00277E17">
          <w:pPr>
            <w:pStyle w:val="Obsah2"/>
            <w:tabs>
              <w:tab w:val="left" w:pos="880"/>
              <w:tab w:val="right" w:leader="dot" w:pos="9062"/>
            </w:tabs>
            <w:rPr>
              <w:rFonts w:asciiTheme="minorHAnsi" w:hAnsiTheme="minorHAnsi"/>
              <w:b w:val="0"/>
              <w:noProof/>
              <w:sz w:val="22"/>
            </w:rPr>
          </w:pPr>
          <w:hyperlink w:anchor="_Toc486497293" w:history="1">
            <w:r w:rsidRPr="00E513EB">
              <w:rPr>
                <w:rStyle w:val="Hypertextovodkaz"/>
                <w:noProof/>
              </w:rPr>
              <w:t>2.1</w:t>
            </w:r>
            <w:r>
              <w:rPr>
                <w:rFonts w:asciiTheme="minorHAnsi" w:hAnsiTheme="minorHAnsi"/>
                <w:b w:val="0"/>
                <w:noProof/>
                <w:sz w:val="22"/>
              </w:rPr>
              <w:tab/>
            </w:r>
            <w:r w:rsidRPr="00E513EB">
              <w:rPr>
                <w:rStyle w:val="Hypertextovodkaz"/>
                <w:noProof/>
              </w:rPr>
              <w:t>Definice hlavního procesu</w:t>
            </w:r>
            <w:r>
              <w:rPr>
                <w:noProof/>
                <w:webHidden/>
              </w:rPr>
              <w:tab/>
            </w:r>
            <w:r>
              <w:rPr>
                <w:noProof/>
                <w:webHidden/>
              </w:rPr>
              <w:fldChar w:fldCharType="begin"/>
            </w:r>
            <w:r>
              <w:rPr>
                <w:noProof/>
                <w:webHidden/>
              </w:rPr>
              <w:instrText xml:space="preserve"> PAGEREF _Toc486497293 \h </w:instrText>
            </w:r>
            <w:r>
              <w:rPr>
                <w:noProof/>
                <w:webHidden/>
              </w:rPr>
            </w:r>
            <w:r>
              <w:rPr>
                <w:noProof/>
                <w:webHidden/>
              </w:rPr>
              <w:fldChar w:fldCharType="separate"/>
            </w:r>
            <w:r>
              <w:rPr>
                <w:noProof/>
                <w:webHidden/>
              </w:rPr>
              <w:t>5</w:t>
            </w:r>
            <w:r>
              <w:rPr>
                <w:noProof/>
                <w:webHidden/>
              </w:rPr>
              <w:fldChar w:fldCharType="end"/>
            </w:r>
          </w:hyperlink>
        </w:p>
        <w:p w14:paraId="7AB83179" w14:textId="77777777" w:rsidR="00277E17" w:rsidRDefault="00277E17" w:rsidP="00277E17">
          <w:pPr>
            <w:pStyle w:val="Obsah2"/>
            <w:tabs>
              <w:tab w:val="left" w:pos="880"/>
              <w:tab w:val="right" w:leader="dot" w:pos="9062"/>
            </w:tabs>
            <w:rPr>
              <w:rFonts w:asciiTheme="minorHAnsi" w:hAnsiTheme="minorHAnsi"/>
              <w:b w:val="0"/>
              <w:noProof/>
              <w:sz w:val="22"/>
            </w:rPr>
          </w:pPr>
          <w:hyperlink w:anchor="_Toc486497294" w:history="1">
            <w:r w:rsidRPr="00E513EB">
              <w:rPr>
                <w:rStyle w:val="Hypertextovodkaz"/>
                <w:noProof/>
              </w:rPr>
              <w:t>2.2</w:t>
            </w:r>
            <w:r>
              <w:rPr>
                <w:rFonts w:asciiTheme="minorHAnsi" w:hAnsiTheme="minorHAnsi"/>
                <w:b w:val="0"/>
                <w:noProof/>
                <w:sz w:val="22"/>
              </w:rPr>
              <w:tab/>
            </w:r>
            <w:r w:rsidRPr="00E513EB">
              <w:rPr>
                <w:rStyle w:val="Hypertextovodkaz"/>
                <w:noProof/>
              </w:rPr>
              <w:t>Definice podprocesů</w:t>
            </w:r>
            <w:r>
              <w:rPr>
                <w:noProof/>
                <w:webHidden/>
              </w:rPr>
              <w:tab/>
            </w:r>
            <w:r>
              <w:rPr>
                <w:noProof/>
                <w:webHidden/>
              </w:rPr>
              <w:fldChar w:fldCharType="begin"/>
            </w:r>
            <w:r>
              <w:rPr>
                <w:noProof/>
                <w:webHidden/>
              </w:rPr>
              <w:instrText xml:space="preserve"> PAGEREF _Toc486497294 \h </w:instrText>
            </w:r>
            <w:r>
              <w:rPr>
                <w:noProof/>
                <w:webHidden/>
              </w:rPr>
            </w:r>
            <w:r>
              <w:rPr>
                <w:noProof/>
                <w:webHidden/>
              </w:rPr>
              <w:fldChar w:fldCharType="separate"/>
            </w:r>
            <w:r>
              <w:rPr>
                <w:noProof/>
                <w:webHidden/>
              </w:rPr>
              <w:t>5</w:t>
            </w:r>
            <w:r>
              <w:rPr>
                <w:noProof/>
                <w:webHidden/>
              </w:rPr>
              <w:fldChar w:fldCharType="end"/>
            </w:r>
          </w:hyperlink>
        </w:p>
        <w:p w14:paraId="074EF289" w14:textId="77777777" w:rsidR="00277E17" w:rsidRDefault="00277E17" w:rsidP="00277E17">
          <w:pPr>
            <w:pStyle w:val="Obsah1"/>
            <w:tabs>
              <w:tab w:val="left" w:pos="480"/>
              <w:tab w:val="right" w:leader="dot" w:pos="9062"/>
            </w:tabs>
            <w:rPr>
              <w:rFonts w:asciiTheme="minorHAnsi" w:hAnsiTheme="minorHAnsi"/>
              <w:b w:val="0"/>
              <w:noProof/>
              <w:sz w:val="22"/>
            </w:rPr>
          </w:pPr>
          <w:hyperlink w:anchor="_Toc486497295" w:history="1">
            <w:r w:rsidRPr="00E513EB">
              <w:rPr>
                <w:rStyle w:val="Hypertextovodkaz"/>
                <w:noProof/>
              </w:rPr>
              <w:t>3.</w:t>
            </w:r>
            <w:r>
              <w:rPr>
                <w:rFonts w:asciiTheme="minorHAnsi" w:hAnsiTheme="minorHAnsi"/>
                <w:b w:val="0"/>
                <w:noProof/>
                <w:sz w:val="22"/>
              </w:rPr>
              <w:tab/>
            </w:r>
            <w:r w:rsidRPr="00E513EB">
              <w:rPr>
                <w:rStyle w:val="Hypertextovodkaz"/>
                <w:noProof/>
              </w:rPr>
              <w:t>Definice pojmů a použité zkratky</w:t>
            </w:r>
            <w:r>
              <w:rPr>
                <w:noProof/>
                <w:webHidden/>
              </w:rPr>
              <w:tab/>
            </w:r>
            <w:r>
              <w:rPr>
                <w:noProof/>
                <w:webHidden/>
              </w:rPr>
              <w:fldChar w:fldCharType="begin"/>
            </w:r>
            <w:r>
              <w:rPr>
                <w:noProof/>
                <w:webHidden/>
              </w:rPr>
              <w:instrText xml:space="preserve"> PAGEREF _Toc486497295 \h </w:instrText>
            </w:r>
            <w:r>
              <w:rPr>
                <w:noProof/>
                <w:webHidden/>
              </w:rPr>
            </w:r>
            <w:r>
              <w:rPr>
                <w:noProof/>
                <w:webHidden/>
              </w:rPr>
              <w:fldChar w:fldCharType="separate"/>
            </w:r>
            <w:r>
              <w:rPr>
                <w:noProof/>
                <w:webHidden/>
              </w:rPr>
              <w:t>5</w:t>
            </w:r>
            <w:r>
              <w:rPr>
                <w:noProof/>
                <w:webHidden/>
              </w:rPr>
              <w:fldChar w:fldCharType="end"/>
            </w:r>
          </w:hyperlink>
        </w:p>
        <w:p w14:paraId="7ABB3221" w14:textId="77777777" w:rsidR="00277E17" w:rsidRDefault="00277E17" w:rsidP="00277E17">
          <w:pPr>
            <w:pStyle w:val="Obsah1"/>
            <w:tabs>
              <w:tab w:val="left" w:pos="480"/>
              <w:tab w:val="right" w:leader="dot" w:pos="9062"/>
            </w:tabs>
            <w:rPr>
              <w:rFonts w:asciiTheme="minorHAnsi" w:hAnsiTheme="minorHAnsi"/>
              <w:b w:val="0"/>
              <w:noProof/>
              <w:sz w:val="22"/>
            </w:rPr>
          </w:pPr>
          <w:hyperlink w:anchor="_Toc486497296" w:history="1">
            <w:r w:rsidRPr="00E513EB">
              <w:rPr>
                <w:rStyle w:val="Hypertextovodkaz"/>
                <w:noProof/>
              </w:rPr>
              <w:t>4.</w:t>
            </w:r>
            <w:r>
              <w:rPr>
                <w:rFonts w:asciiTheme="minorHAnsi" w:hAnsiTheme="minorHAnsi"/>
                <w:b w:val="0"/>
                <w:noProof/>
                <w:sz w:val="22"/>
              </w:rPr>
              <w:tab/>
            </w:r>
            <w:r w:rsidRPr="00E513EB">
              <w:rPr>
                <w:rStyle w:val="Hypertextovodkaz"/>
                <w:noProof/>
              </w:rPr>
              <w:t>Seznámení s prostředím SAP</w:t>
            </w:r>
            <w:r>
              <w:rPr>
                <w:noProof/>
                <w:webHidden/>
              </w:rPr>
              <w:tab/>
            </w:r>
            <w:r>
              <w:rPr>
                <w:noProof/>
                <w:webHidden/>
              </w:rPr>
              <w:fldChar w:fldCharType="begin"/>
            </w:r>
            <w:r>
              <w:rPr>
                <w:noProof/>
                <w:webHidden/>
              </w:rPr>
              <w:instrText xml:space="preserve"> PAGEREF _Toc486497296 \h </w:instrText>
            </w:r>
            <w:r>
              <w:rPr>
                <w:noProof/>
                <w:webHidden/>
              </w:rPr>
            </w:r>
            <w:r>
              <w:rPr>
                <w:noProof/>
                <w:webHidden/>
              </w:rPr>
              <w:fldChar w:fldCharType="separate"/>
            </w:r>
            <w:r>
              <w:rPr>
                <w:noProof/>
                <w:webHidden/>
              </w:rPr>
              <w:t>7</w:t>
            </w:r>
            <w:r>
              <w:rPr>
                <w:noProof/>
                <w:webHidden/>
              </w:rPr>
              <w:fldChar w:fldCharType="end"/>
            </w:r>
          </w:hyperlink>
        </w:p>
        <w:p w14:paraId="7A7F1D50" w14:textId="77777777" w:rsidR="00277E17" w:rsidRDefault="00277E17" w:rsidP="00277E17">
          <w:pPr>
            <w:pStyle w:val="Obsah2"/>
            <w:tabs>
              <w:tab w:val="left" w:pos="880"/>
              <w:tab w:val="right" w:leader="dot" w:pos="9062"/>
            </w:tabs>
            <w:rPr>
              <w:rFonts w:asciiTheme="minorHAnsi" w:hAnsiTheme="minorHAnsi"/>
              <w:b w:val="0"/>
              <w:noProof/>
              <w:sz w:val="22"/>
            </w:rPr>
          </w:pPr>
          <w:hyperlink w:anchor="_Toc486497297" w:history="1">
            <w:r w:rsidRPr="00E513EB">
              <w:rPr>
                <w:rStyle w:val="Hypertextovodkaz"/>
                <w:noProof/>
              </w:rPr>
              <w:t>4.1</w:t>
            </w:r>
            <w:r>
              <w:rPr>
                <w:rFonts w:asciiTheme="minorHAnsi" w:hAnsiTheme="minorHAnsi"/>
                <w:b w:val="0"/>
                <w:noProof/>
                <w:sz w:val="22"/>
              </w:rPr>
              <w:tab/>
            </w:r>
            <w:r w:rsidRPr="00E513EB">
              <w:rPr>
                <w:rStyle w:val="Hypertextovodkaz"/>
                <w:noProof/>
              </w:rPr>
              <w:t>Základní přehled řešení SAP</w:t>
            </w:r>
            <w:r>
              <w:rPr>
                <w:noProof/>
                <w:webHidden/>
              </w:rPr>
              <w:tab/>
            </w:r>
            <w:r>
              <w:rPr>
                <w:noProof/>
                <w:webHidden/>
              </w:rPr>
              <w:fldChar w:fldCharType="begin"/>
            </w:r>
            <w:r>
              <w:rPr>
                <w:noProof/>
                <w:webHidden/>
              </w:rPr>
              <w:instrText xml:space="preserve"> PAGEREF _Toc486497297 \h </w:instrText>
            </w:r>
            <w:r>
              <w:rPr>
                <w:noProof/>
                <w:webHidden/>
              </w:rPr>
            </w:r>
            <w:r>
              <w:rPr>
                <w:noProof/>
                <w:webHidden/>
              </w:rPr>
              <w:fldChar w:fldCharType="separate"/>
            </w:r>
            <w:r>
              <w:rPr>
                <w:noProof/>
                <w:webHidden/>
              </w:rPr>
              <w:t>7</w:t>
            </w:r>
            <w:r>
              <w:rPr>
                <w:noProof/>
                <w:webHidden/>
              </w:rPr>
              <w:fldChar w:fldCharType="end"/>
            </w:r>
          </w:hyperlink>
        </w:p>
        <w:p w14:paraId="799473AE" w14:textId="77777777" w:rsidR="00277E17" w:rsidRDefault="00277E17" w:rsidP="00277E17">
          <w:pPr>
            <w:pStyle w:val="Obsah2"/>
            <w:tabs>
              <w:tab w:val="left" w:pos="880"/>
              <w:tab w:val="right" w:leader="dot" w:pos="9062"/>
            </w:tabs>
            <w:rPr>
              <w:rFonts w:asciiTheme="minorHAnsi" w:hAnsiTheme="minorHAnsi"/>
              <w:b w:val="0"/>
              <w:noProof/>
              <w:sz w:val="22"/>
            </w:rPr>
          </w:pPr>
          <w:hyperlink w:anchor="_Toc486497298" w:history="1">
            <w:r w:rsidRPr="00E513EB">
              <w:rPr>
                <w:rStyle w:val="Hypertextovodkaz"/>
                <w:noProof/>
              </w:rPr>
              <w:t>4.2</w:t>
            </w:r>
            <w:r>
              <w:rPr>
                <w:rFonts w:asciiTheme="minorHAnsi" w:hAnsiTheme="minorHAnsi"/>
                <w:b w:val="0"/>
                <w:noProof/>
                <w:sz w:val="22"/>
              </w:rPr>
              <w:tab/>
            </w:r>
            <w:r w:rsidRPr="00E513EB">
              <w:rPr>
                <w:rStyle w:val="Hypertextovodkaz"/>
                <w:noProof/>
              </w:rPr>
              <w:t>Systém SAP R/3 – přehed modulů</w:t>
            </w:r>
            <w:r>
              <w:rPr>
                <w:noProof/>
                <w:webHidden/>
              </w:rPr>
              <w:tab/>
            </w:r>
            <w:r>
              <w:rPr>
                <w:noProof/>
                <w:webHidden/>
              </w:rPr>
              <w:fldChar w:fldCharType="begin"/>
            </w:r>
            <w:r>
              <w:rPr>
                <w:noProof/>
                <w:webHidden/>
              </w:rPr>
              <w:instrText xml:space="preserve"> PAGEREF _Toc486497298 \h </w:instrText>
            </w:r>
            <w:r>
              <w:rPr>
                <w:noProof/>
                <w:webHidden/>
              </w:rPr>
            </w:r>
            <w:r>
              <w:rPr>
                <w:noProof/>
                <w:webHidden/>
              </w:rPr>
              <w:fldChar w:fldCharType="separate"/>
            </w:r>
            <w:r>
              <w:rPr>
                <w:noProof/>
                <w:webHidden/>
              </w:rPr>
              <w:t>8</w:t>
            </w:r>
            <w:r>
              <w:rPr>
                <w:noProof/>
                <w:webHidden/>
              </w:rPr>
              <w:fldChar w:fldCharType="end"/>
            </w:r>
          </w:hyperlink>
        </w:p>
        <w:p w14:paraId="4F26D086"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299" w:history="1">
            <w:r w:rsidRPr="00E513EB">
              <w:rPr>
                <w:rStyle w:val="Hypertextovodkaz"/>
                <w:noProof/>
              </w:rPr>
              <w:t>4.2.1</w:t>
            </w:r>
            <w:r>
              <w:rPr>
                <w:rFonts w:asciiTheme="minorHAnsi" w:hAnsiTheme="minorHAnsi"/>
                <w:noProof/>
                <w:sz w:val="22"/>
              </w:rPr>
              <w:tab/>
            </w:r>
            <w:r w:rsidRPr="00E513EB">
              <w:rPr>
                <w:rStyle w:val="Hypertextovodkaz"/>
                <w:noProof/>
              </w:rPr>
              <w:t>Základní přehled modulů SAP R/3</w:t>
            </w:r>
            <w:r>
              <w:rPr>
                <w:noProof/>
                <w:webHidden/>
              </w:rPr>
              <w:tab/>
            </w:r>
            <w:r>
              <w:rPr>
                <w:noProof/>
                <w:webHidden/>
              </w:rPr>
              <w:fldChar w:fldCharType="begin"/>
            </w:r>
            <w:r>
              <w:rPr>
                <w:noProof/>
                <w:webHidden/>
              </w:rPr>
              <w:instrText xml:space="preserve"> PAGEREF _Toc486497299 \h </w:instrText>
            </w:r>
            <w:r>
              <w:rPr>
                <w:noProof/>
                <w:webHidden/>
              </w:rPr>
            </w:r>
            <w:r>
              <w:rPr>
                <w:noProof/>
                <w:webHidden/>
              </w:rPr>
              <w:fldChar w:fldCharType="separate"/>
            </w:r>
            <w:r>
              <w:rPr>
                <w:noProof/>
                <w:webHidden/>
              </w:rPr>
              <w:t>8</w:t>
            </w:r>
            <w:r>
              <w:rPr>
                <w:noProof/>
                <w:webHidden/>
              </w:rPr>
              <w:fldChar w:fldCharType="end"/>
            </w:r>
          </w:hyperlink>
        </w:p>
        <w:p w14:paraId="1F1A7754"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00" w:history="1">
            <w:r w:rsidRPr="00E513EB">
              <w:rPr>
                <w:rStyle w:val="Hypertextovodkaz"/>
                <w:noProof/>
              </w:rPr>
              <w:t>4.2.2</w:t>
            </w:r>
            <w:r>
              <w:rPr>
                <w:rFonts w:asciiTheme="minorHAnsi" w:hAnsiTheme="minorHAnsi"/>
                <w:noProof/>
                <w:sz w:val="22"/>
              </w:rPr>
              <w:tab/>
            </w:r>
            <w:r w:rsidRPr="00E513EB">
              <w:rPr>
                <w:rStyle w:val="Hypertextovodkaz"/>
                <w:noProof/>
              </w:rPr>
              <w:t>FI - Finanční účetnictví</w:t>
            </w:r>
            <w:r>
              <w:rPr>
                <w:noProof/>
                <w:webHidden/>
              </w:rPr>
              <w:tab/>
            </w:r>
            <w:r>
              <w:rPr>
                <w:noProof/>
                <w:webHidden/>
              </w:rPr>
              <w:fldChar w:fldCharType="begin"/>
            </w:r>
            <w:r>
              <w:rPr>
                <w:noProof/>
                <w:webHidden/>
              </w:rPr>
              <w:instrText xml:space="preserve"> PAGEREF _Toc486497300 \h </w:instrText>
            </w:r>
            <w:r>
              <w:rPr>
                <w:noProof/>
                <w:webHidden/>
              </w:rPr>
            </w:r>
            <w:r>
              <w:rPr>
                <w:noProof/>
                <w:webHidden/>
              </w:rPr>
              <w:fldChar w:fldCharType="separate"/>
            </w:r>
            <w:r>
              <w:rPr>
                <w:noProof/>
                <w:webHidden/>
              </w:rPr>
              <w:t>9</w:t>
            </w:r>
            <w:r>
              <w:rPr>
                <w:noProof/>
                <w:webHidden/>
              </w:rPr>
              <w:fldChar w:fldCharType="end"/>
            </w:r>
          </w:hyperlink>
        </w:p>
        <w:p w14:paraId="55609267"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01" w:history="1">
            <w:r w:rsidRPr="00E513EB">
              <w:rPr>
                <w:rStyle w:val="Hypertextovodkaz"/>
                <w:noProof/>
              </w:rPr>
              <w:t>4.2.3</w:t>
            </w:r>
            <w:r>
              <w:rPr>
                <w:rFonts w:asciiTheme="minorHAnsi" w:hAnsiTheme="minorHAnsi"/>
                <w:noProof/>
                <w:sz w:val="22"/>
              </w:rPr>
              <w:tab/>
            </w:r>
            <w:r w:rsidRPr="00E513EB">
              <w:rPr>
                <w:rStyle w:val="Hypertextovodkaz"/>
                <w:noProof/>
              </w:rPr>
              <w:t>AM – Účetnictví majetku</w:t>
            </w:r>
            <w:r>
              <w:rPr>
                <w:noProof/>
                <w:webHidden/>
              </w:rPr>
              <w:tab/>
            </w:r>
            <w:r>
              <w:rPr>
                <w:noProof/>
                <w:webHidden/>
              </w:rPr>
              <w:fldChar w:fldCharType="begin"/>
            </w:r>
            <w:r>
              <w:rPr>
                <w:noProof/>
                <w:webHidden/>
              </w:rPr>
              <w:instrText xml:space="preserve"> PAGEREF _Toc486497301 \h </w:instrText>
            </w:r>
            <w:r>
              <w:rPr>
                <w:noProof/>
                <w:webHidden/>
              </w:rPr>
            </w:r>
            <w:r>
              <w:rPr>
                <w:noProof/>
                <w:webHidden/>
              </w:rPr>
              <w:fldChar w:fldCharType="separate"/>
            </w:r>
            <w:r>
              <w:rPr>
                <w:noProof/>
                <w:webHidden/>
              </w:rPr>
              <w:t>9</w:t>
            </w:r>
            <w:r>
              <w:rPr>
                <w:noProof/>
                <w:webHidden/>
              </w:rPr>
              <w:fldChar w:fldCharType="end"/>
            </w:r>
          </w:hyperlink>
        </w:p>
        <w:p w14:paraId="74DD5ECB"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02" w:history="1">
            <w:r w:rsidRPr="00E513EB">
              <w:rPr>
                <w:rStyle w:val="Hypertextovodkaz"/>
                <w:noProof/>
              </w:rPr>
              <w:t>4.2.4</w:t>
            </w:r>
            <w:r>
              <w:rPr>
                <w:rFonts w:asciiTheme="minorHAnsi" w:hAnsiTheme="minorHAnsi"/>
                <w:noProof/>
                <w:sz w:val="22"/>
              </w:rPr>
              <w:tab/>
            </w:r>
            <w:r w:rsidRPr="00E513EB">
              <w:rPr>
                <w:rStyle w:val="Hypertextovodkaz"/>
                <w:noProof/>
              </w:rPr>
              <w:t>TR - Správa finančních prostředků a majetku</w:t>
            </w:r>
            <w:r>
              <w:rPr>
                <w:noProof/>
                <w:webHidden/>
              </w:rPr>
              <w:tab/>
            </w:r>
            <w:r>
              <w:rPr>
                <w:noProof/>
                <w:webHidden/>
              </w:rPr>
              <w:fldChar w:fldCharType="begin"/>
            </w:r>
            <w:r>
              <w:rPr>
                <w:noProof/>
                <w:webHidden/>
              </w:rPr>
              <w:instrText xml:space="preserve"> PAGEREF _Toc486497302 \h </w:instrText>
            </w:r>
            <w:r>
              <w:rPr>
                <w:noProof/>
                <w:webHidden/>
              </w:rPr>
            </w:r>
            <w:r>
              <w:rPr>
                <w:noProof/>
                <w:webHidden/>
              </w:rPr>
              <w:fldChar w:fldCharType="separate"/>
            </w:r>
            <w:r>
              <w:rPr>
                <w:noProof/>
                <w:webHidden/>
              </w:rPr>
              <w:t>9</w:t>
            </w:r>
            <w:r>
              <w:rPr>
                <w:noProof/>
                <w:webHidden/>
              </w:rPr>
              <w:fldChar w:fldCharType="end"/>
            </w:r>
          </w:hyperlink>
        </w:p>
        <w:p w14:paraId="6B8A88BB"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03" w:history="1">
            <w:r w:rsidRPr="00E513EB">
              <w:rPr>
                <w:rStyle w:val="Hypertextovodkaz"/>
                <w:noProof/>
              </w:rPr>
              <w:t>4.2.5</w:t>
            </w:r>
            <w:r>
              <w:rPr>
                <w:rFonts w:asciiTheme="minorHAnsi" w:hAnsiTheme="minorHAnsi"/>
                <w:noProof/>
                <w:sz w:val="22"/>
              </w:rPr>
              <w:tab/>
            </w:r>
            <w:r w:rsidRPr="00E513EB">
              <w:rPr>
                <w:rStyle w:val="Hypertextovodkaz"/>
                <w:noProof/>
              </w:rPr>
              <w:t>IM - Investiční management</w:t>
            </w:r>
            <w:r>
              <w:rPr>
                <w:noProof/>
                <w:webHidden/>
              </w:rPr>
              <w:tab/>
            </w:r>
            <w:r>
              <w:rPr>
                <w:noProof/>
                <w:webHidden/>
              </w:rPr>
              <w:fldChar w:fldCharType="begin"/>
            </w:r>
            <w:r>
              <w:rPr>
                <w:noProof/>
                <w:webHidden/>
              </w:rPr>
              <w:instrText xml:space="preserve"> PAGEREF _Toc486497303 \h </w:instrText>
            </w:r>
            <w:r>
              <w:rPr>
                <w:noProof/>
                <w:webHidden/>
              </w:rPr>
            </w:r>
            <w:r>
              <w:rPr>
                <w:noProof/>
                <w:webHidden/>
              </w:rPr>
              <w:fldChar w:fldCharType="separate"/>
            </w:r>
            <w:r>
              <w:rPr>
                <w:noProof/>
                <w:webHidden/>
              </w:rPr>
              <w:t>9</w:t>
            </w:r>
            <w:r>
              <w:rPr>
                <w:noProof/>
                <w:webHidden/>
              </w:rPr>
              <w:fldChar w:fldCharType="end"/>
            </w:r>
          </w:hyperlink>
        </w:p>
        <w:p w14:paraId="3CAC58DB"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04" w:history="1">
            <w:r w:rsidRPr="00E513EB">
              <w:rPr>
                <w:rStyle w:val="Hypertextovodkaz"/>
                <w:noProof/>
              </w:rPr>
              <w:t>4.2.6</w:t>
            </w:r>
            <w:r>
              <w:rPr>
                <w:rFonts w:asciiTheme="minorHAnsi" w:hAnsiTheme="minorHAnsi"/>
                <w:noProof/>
                <w:sz w:val="22"/>
              </w:rPr>
              <w:tab/>
            </w:r>
            <w:r w:rsidRPr="00E513EB">
              <w:rPr>
                <w:rStyle w:val="Hypertextovodkaz"/>
                <w:noProof/>
              </w:rPr>
              <w:t>CO - Controlling</w:t>
            </w:r>
            <w:r>
              <w:rPr>
                <w:noProof/>
                <w:webHidden/>
              </w:rPr>
              <w:tab/>
            </w:r>
            <w:r>
              <w:rPr>
                <w:noProof/>
                <w:webHidden/>
              </w:rPr>
              <w:fldChar w:fldCharType="begin"/>
            </w:r>
            <w:r>
              <w:rPr>
                <w:noProof/>
                <w:webHidden/>
              </w:rPr>
              <w:instrText xml:space="preserve"> PAGEREF _Toc486497304 \h </w:instrText>
            </w:r>
            <w:r>
              <w:rPr>
                <w:noProof/>
                <w:webHidden/>
              </w:rPr>
            </w:r>
            <w:r>
              <w:rPr>
                <w:noProof/>
                <w:webHidden/>
              </w:rPr>
              <w:fldChar w:fldCharType="separate"/>
            </w:r>
            <w:r>
              <w:rPr>
                <w:noProof/>
                <w:webHidden/>
              </w:rPr>
              <w:t>9</w:t>
            </w:r>
            <w:r>
              <w:rPr>
                <w:noProof/>
                <w:webHidden/>
              </w:rPr>
              <w:fldChar w:fldCharType="end"/>
            </w:r>
          </w:hyperlink>
        </w:p>
        <w:p w14:paraId="3AD9AB31"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05" w:history="1">
            <w:r w:rsidRPr="00E513EB">
              <w:rPr>
                <w:rStyle w:val="Hypertextovodkaz"/>
                <w:noProof/>
              </w:rPr>
              <w:t>4.2.7</w:t>
            </w:r>
            <w:r>
              <w:rPr>
                <w:rFonts w:asciiTheme="minorHAnsi" w:hAnsiTheme="minorHAnsi"/>
                <w:noProof/>
                <w:sz w:val="22"/>
              </w:rPr>
              <w:tab/>
            </w:r>
            <w:r w:rsidRPr="00E513EB">
              <w:rPr>
                <w:rStyle w:val="Hypertextovodkaz"/>
                <w:noProof/>
              </w:rPr>
              <w:t>PS – Project System</w:t>
            </w:r>
            <w:r>
              <w:rPr>
                <w:noProof/>
                <w:webHidden/>
              </w:rPr>
              <w:tab/>
            </w:r>
            <w:r>
              <w:rPr>
                <w:noProof/>
                <w:webHidden/>
              </w:rPr>
              <w:fldChar w:fldCharType="begin"/>
            </w:r>
            <w:r>
              <w:rPr>
                <w:noProof/>
                <w:webHidden/>
              </w:rPr>
              <w:instrText xml:space="preserve"> PAGEREF _Toc486497305 \h </w:instrText>
            </w:r>
            <w:r>
              <w:rPr>
                <w:noProof/>
                <w:webHidden/>
              </w:rPr>
            </w:r>
            <w:r>
              <w:rPr>
                <w:noProof/>
                <w:webHidden/>
              </w:rPr>
              <w:fldChar w:fldCharType="separate"/>
            </w:r>
            <w:r>
              <w:rPr>
                <w:noProof/>
                <w:webHidden/>
              </w:rPr>
              <w:t>10</w:t>
            </w:r>
            <w:r>
              <w:rPr>
                <w:noProof/>
                <w:webHidden/>
              </w:rPr>
              <w:fldChar w:fldCharType="end"/>
            </w:r>
          </w:hyperlink>
        </w:p>
        <w:p w14:paraId="4B894447"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06" w:history="1">
            <w:r w:rsidRPr="00E513EB">
              <w:rPr>
                <w:rStyle w:val="Hypertextovodkaz"/>
                <w:noProof/>
              </w:rPr>
              <w:t>4.2.8</w:t>
            </w:r>
            <w:r>
              <w:rPr>
                <w:rFonts w:asciiTheme="minorHAnsi" w:hAnsiTheme="minorHAnsi"/>
                <w:noProof/>
                <w:sz w:val="22"/>
              </w:rPr>
              <w:tab/>
            </w:r>
            <w:r w:rsidRPr="00E513EB">
              <w:rPr>
                <w:rStyle w:val="Hypertextovodkaz"/>
                <w:noProof/>
              </w:rPr>
              <w:t>SD - Odbyt a distribuce</w:t>
            </w:r>
            <w:r>
              <w:rPr>
                <w:noProof/>
                <w:webHidden/>
              </w:rPr>
              <w:tab/>
            </w:r>
            <w:r>
              <w:rPr>
                <w:noProof/>
                <w:webHidden/>
              </w:rPr>
              <w:fldChar w:fldCharType="begin"/>
            </w:r>
            <w:r>
              <w:rPr>
                <w:noProof/>
                <w:webHidden/>
              </w:rPr>
              <w:instrText xml:space="preserve"> PAGEREF _Toc486497306 \h </w:instrText>
            </w:r>
            <w:r>
              <w:rPr>
                <w:noProof/>
                <w:webHidden/>
              </w:rPr>
            </w:r>
            <w:r>
              <w:rPr>
                <w:noProof/>
                <w:webHidden/>
              </w:rPr>
              <w:fldChar w:fldCharType="separate"/>
            </w:r>
            <w:r>
              <w:rPr>
                <w:noProof/>
                <w:webHidden/>
              </w:rPr>
              <w:t>10</w:t>
            </w:r>
            <w:r>
              <w:rPr>
                <w:noProof/>
                <w:webHidden/>
              </w:rPr>
              <w:fldChar w:fldCharType="end"/>
            </w:r>
          </w:hyperlink>
        </w:p>
        <w:p w14:paraId="6C0D2A96"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07" w:history="1">
            <w:r w:rsidRPr="00E513EB">
              <w:rPr>
                <w:rStyle w:val="Hypertextovodkaz"/>
                <w:noProof/>
              </w:rPr>
              <w:t>4.2.9</w:t>
            </w:r>
            <w:r>
              <w:rPr>
                <w:rFonts w:asciiTheme="minorHAnsi" w:hAnsiTheme="minorHAnsi"/>
                <w:noProof/>
                <w:sz w:val="22"/>
              </w:rPr>
              <w:tab/>
            </w:r>
            <w:r w:rsidRPr="00E513EB">
              <w:rPr>
                <w:rStyle w:val="Hypertextovodkaz"/>
                <w:noProof/>
              </w:rPr>
              <w:t>MM - Materiálové hospodářství</w:t>
            </w:r>
            <w:r>
              <w:rPr>
                <w:noProof/>
                <w:webHidden/>
              </w:rPr>
              <w:tab/>
            </w:r>
            <w:r>
              <w:rPr>
                <w:noProof/>
                <w:webHidden/>
              </w:rPr>
              <w:fldChar w:fldCharType="begin"/>
            </w:r>
            <w:r>
              <w:rPr>
                <w:noProof/>
                <w:webHidden/>
              </w:rPr>
              <w:instrText xml:space="preserve"> PAGEREF _Toc486497307 \h </w:instrText>
            </w:r>
            <w:r>
              <w:rPr>
                <w:noProof/>
                <w:webHidden/>
              </w:rPr>
            </w:r>
            <w:r>
              <w:rPr>
                <w:noProof/>
                <w:webHidden/>
              </w:rPr>
              <w:fldChar w:fldCharType="separate"/>
            </w:r>
            <w:r>
              <w:rPr>
                <w:noProof/>
                <w:webHidden/>
              </w:rPr>
              <w:t>11</w:t>
            </w:r>
            <w:r>
              <w:rPr>
                <w:noProof/>
                <w:webHidden/>
              </w:rPr>
              <w:fldChar w:fldCharType="end"/>
            </w:r>
          </w:hyperlink>
        </w:p>
        <w:p w14:paraId="5027B1AE" w14:textId="77777777" w:rsidR="00277E17" w:rsidRDefault="00277E17" w:rsidP="00277E17">
          <w:pPr>
            <w:pStyle w:val="Obsah3"/>
            <w:tabs>
              <w:tab w:val="left" w:pos="1540"/>
              <w:tab w:val="right" w:leader="dot" w:pos="9062"/>
            </w:tabs>
            <w:rPr>
              <w:rFonts w:asciiTheme="minorHAnsi" w:hAnsiTheme="minorHAnsi"/>
              <w:noProof/>
              <w:sz w:val="22"/>
            </w:rPr>
          </w:pPr>
          <w:hyperlink w:anchor="_Toc486497308" w:history="1">
            <w:r w:rsidRPr="00E513EB">
              <w:rPr>
                <w:rStyle w:val="Hypertextovodkaz"/>
                <w:noProof/>
              </w:rPr>
              <w:t>4.2.10</w:t>
            </w:r>
            <w:r>
              <w:rPr>
                <w:rFonts w:asciiTheme="minorHAnsi" w:hAnsiTheme="minorHAnsi"/>
                <w:noProof/>
                <w:sz w:val="22"/>
              </w:rPr>
              <w:tab/>
            </w:r>
            <w:r w:rsidRPr="00E513EB">
              <w:rPr>
                <w:rStyle w:val="Hypertextovodkaz"/>
                <w:noProof/>
              </w:rPr>
              <w:t>PM - Údržba</w:t>
            </w:r>
            <w:r>
              <w:rPr>
                <w:noProof/>
                <w:webHidden/>
              </w:rPr>
              <w:tab/>
            </w:r>
            <w:r>
              <w:rPr>
                <w:noProof/>
                <w:webHidden/>
              </w:rPr>
              <w:fldChar w:fldCharType="begin"/>
            </w:r>
            <w:r>
              <w:rPr>
                <w:noProof/>
                <w:webHidden/>
              </w:rPr>
              <w:instrText xml:space="preserve"> PAGEREF _Toc486497308 \h </w:instrText>
            </w:r>
            <w:r>
              <w:rPr>
                <w:noProof/>
                <w:webHidden/>
              </w:rPr>
            </w:r>
            <w:r>
              <w:rPr>
                <w:noProof/>
                <w:webHidden/>
              </w:rPr>
              <w:fldChar w:fldCharType="separate"/>
            </w:r>
            <w:r>
              <w:rPr>
                <w:noProof/>
                <w:webHidden/>
              </w:rPr>
              <w:t>12</w:t>
            </w:r>
            <w:r>
              <w:rPr>
                <w:noProof/>
                <w:webHidden/>
              </w:rPr>
              <w:fldChar w:fldCharType="end"/>
            </w:r>
          </w:hyperlink>
        </w:p>
        <w:p w14:paraId="1DD83D59" w14:textId="77777777" w:rsidR="00277E17" w:rsidRDefault="00277E17" w:rsidP="00277E17">
          <w:pPr>
            <w:pStyle w:val="Obsah3"/>
            <w:tabs>
              <w:tab w:val="left" w:pos="1540"/>
              <w:tab w:val="right" w:leader="dot" w:pos="9062"/>
            </w:tabs>
            <w:rPr>
              <w:rFonts w:asciiTheme="minorHAnsi" w:hAnsiTheme="minorHAnsi"/>
              <w:noProof/>
              <w:sz w:val="22"/>
            </w:rPr>
          </w:pPr>
          <w:hyperlink w:anchor="_Toc486497309" w:history="1">
            <w:r w:rsidRPr="00E513EB">
              <w:rPr>
                <w:rStyle w:val="Hypertextovodkaz"/>
                <w:noProof/>
              </w:rPr>
              <w:t>4.2.11</w:t>
            </w:r>
            <w:r>
              <w:rPr>
                <w:rFonts w:asciiTheme="minorHAnsi" w:hAnsiTheme="minorHAnsi"/>
                <w:noProof/>
                <w:sz w:val="22"/>
              </w:rPr>
              <w:tab/>
            </w:r>
            <w:r w:rsidRPr="00E513EB">
              <w:rPr>
                <w:rStyle w:val="Hypertextovodkaz"/>
                <w:noProof/>
              </w:rPr>
              <w:t>QM - Quality management</w:t>
            </w:r>
            <w:r>
              <w:rPr>
                <w:noProof/>
                <w:webHidden/>
              </w:rPr>
              <w:tab/>
            </w:r>
            <w:r>
              <w:rPr>
                <w:noProof/>
                <w:webHidden/>
              </w:rPr>
              <w:fldChar w:fldCharType="begin"/>
            </w:r>
            <w:r>
              <w:rPr>
                <w:noProof/>
                <w:webHidden/>
              </w:rPr>
              <w:instrText xml:space="preserve"> PAGEREF _Toc486497309 \h </w:instrText>
            </w:r>
            <w:r>
              <w:rPr>
                <w:noProof/>
                <w:webHidden/>
              </w:rPr>
            </w:r>
            <w:r>
              <w:rPr>
                <w:noProof/>
                <w:webHidden/>
              </w:rPr>
              <w:fldChar w:fldCharType="separate"/>
            </w:r>
            <w:r>
              <w:rPr>
                <w:noProof/>
                <w:webHidden/>
              </w:rPr>
              <w:t>12</w:t>
            </w:r>
            <w:r>
              <w:rPr>
                <w:noProof/>
                <w:webHidden/>
              </w:rPr>
              <w:fldChar w:fldCharType="end"/>
            </w:r>
          </w:hyperlink>
        </w:p>
        <w:p w14:paraId="0BB650B5" w14:textId="77777777" w:rsidR="00277E17" w:rsidRDefault="00277E17" w:rsidP="00277E17">
          <w:pPr>
            <w:pStyle w:val="Obsah3"/>
            <w:tabs>
              <w:tab w:val="left" w:pos="1540"/>
              <w:tab w:val="right" w:leader="dot" w:pos="9062"/>
            </w:tabs>
            <w:rPr>
              <w:rFonts w:asciiTheme="minorHAnsi" w:hAnsiTheme="minorHAnsi"/>
              <w:noProof/>
              <w:sz w:val="22"/>
            </w:rPr>
          </w:pPr>
          <w:hyperlink w:anchor="_Toc486497310" w:history="1">
            <w:r w:rsidRPr="00E513EB">
              <w:rPr>
                <w:rStyle w:val="Hypertextovodkaz"/>
                <w:noProof/>
              </w:rPr>
              <w:t>4.2.12</w:t>
            </w:r>
            <w:r>
              <w:rPr>
                <w:rFonts w:asciiTheme="minorHAnsi" w:hAnsiTheme="minorHAnsi"/>
                <w:noProof/>
                <w:sz w:val="22"/>
              </w:rPr>
              <w:tab/>
            </w:r>
            <w:r w:rsidRPr="00E513EB">
              <w:rPr>
                <w:rStyle w:val="Hypertextovodkaz"/>
                <w:noProof/>
              </w:rPr>
              <w:t>FIS / ELF Řešení elektronické likvidace faktur – implementovaná vestavba ve společnosti</w:t>
            </w:r>
            <w:r>
              <w:rPr>
                <w:noProof/>
                <w:webHidden/>
              </w:rPr>
              <w:tab/>
            </w:r>
            <w:r>
              <w:rPr>
                <w:noProof/>
                <w:webHidden/>
              </w:rPr>
              <w:fldChar w:fldCharType="begin"/>
            </w:r>
            <w:r>
              <w:rPr>
                <w:noProof/>
                <w:webHidden/>
              </w:rPr>
              <w:instrText xml:space="preserve"> PAGEREF _Toc486497310 \h </w:instrText>
            </w:r>
            <w:r>
              <w:rPr>
                <w:noProof/>
                <w:webHidden/>
              </w:rPr>
            </w:r>
            <w:r>
              <w:rPr>
                <w:noProof/>
                <w:webHidden/>
              </w:rPr>
              <w:fldChar w:fldCharType="separate"/>
            </w:r>
            <w:r>
              <w:rPr>
                <w:noProof/>
                <w:webHidden/>
              </w:rPr>
              <w:t>12</w:t>
            </w:r>
            <w:r>
              <w:rPr>
                <w:noProof/>
                <w:webHidden/>
              </w:rPr>
              <w:fldChar w:fldCharType="end"/>
            </w:r>
          </w:hyperlink>
        </w:p>
        <w:p w14:paraId="6C42ED45" w14:textId="77777777" w:rsidR="00277E17" w:rsidRDefault="00277E17" w:rsidP="00277E17">
          <w:pPr>
            <w:pStyle w:val="Obsah1"/>
            <w:tabs>
              <w:tab w:val="left" w:pos="480"/>
              <w:tab w:val="right" w:leader="dot" w:pos="9062"/>
            </w:tabs>
            <w:rPr>
              <w:rFonts w:asciiTheme="minorHAnsi" w:hAnsiTheme="minorHAnsi"/>
              <w:b w:val="0"/>
              <w:noProof/>
              <w:sz w:val="22"/>
            </w:rPr>
          </w:pPr>
          <w:hyperlink w:anchor="_Toc486497311" w:history="1">
            <w:r w:rsidRPr="00E513EB">
              <w:rPr>
                <w:rStyle w:val="Hypertextovodkaz"/>
                <w:noProof/>
              </w:rPr>
              <w:t>5.</w:t>
            </w:r>
            <w:r>
              <w:rPr>
                <w:rFonts w:asciiTheme="minorHAnsi" w:hAnsiTheme="minorHAnsi"/>
                <w:b w:val="0"/>
                <w:noProof/>
                <w:sz w:val="22"/>
              </w:rPr>
              <w:tab/>
            </w:r>
            <w:r w:rsidRPr="00E513EB">
              <w:rPr>
                <w:rStyle w:val="Hypertextovodkaz"/>
                <w:noProof/>
              </w:rPr>
              <w:t>Zásady používání systému SAP</w:t>
            </w:r>
            <w:r>
              <w:rPr>
                <w:noProof/>
                <w:webHidden/>
              </w:rPr>
              <w:tab/>
            </w:r>
            <w:r>
              <w:rPr>
                <w:noProof/>
                <w:webHidden/>
              </w:rPr>
              <w:fldChar w:fldCharType="begin"/>
            </w:r>
            <w:r>
              <w:rPr>
                <w:noProof/>
                <w:webHidden/>
              </w:rPr>
              <w:instrText xml:space="preserve"> PAGEREF _Toc486497311 \h </w:instrText>
            </w:r>
            <w:r>
              <w:rPr>
                <w:noProof/>
                <w:webHidden/>
              </w:rPr>
            </w:r>
            <w:r>
              <w:rPr>
                <w:noProof/>
                <w:webHidden/>
              </w:rPr>
              <w:fldChar w:fldCharType="separate"/>
            </w:r>
            <w:r>
              <w:rPr>
                <w:noProof/>
                <w:webHidden/>
              </w:rPr>
              <w:t>12</w:t>
            </w:r>
            <w:r>
              <w:rPr>
                <w:noProof/>
                <w:webHidden/>
              </w:rPr>
              <w:fldChar w:fldCharType="end"/>
            </w:r>
          </w:hyperlink>
        </w:p>
        <w:p w14:paraId="5E954EC6" w14:textId="77777777" w:rsidR="00277E17" w:rsidRDefault="00277E17" w:rsidP="00277E17">
          <w:pPr>
            <w:pStyle w:val="Obsah2"/>
            <w:tabs>
              <w:tab w:val="left" w:pos="880"/>
              <w:tab w:val="right" w:leader="dot" w:pos="9062"/>
            </w:tabs>
            <w:rPr>
              <w:rFonts w:asciiTheme="minorHAnsi" w:hAnsiTheme="minorHAnsi"/>
              <w:b w:val="0"/>
              <w:noProof/>
              <w:sz w:val="22"/>
            </w:rPr>
          </w:pPr>
          <w:hyperlink w:anchor="_Toc486497312" w:history="1">
            <w:r w:rsidRPr="00E513EB">
              <w:rPr>
                <w:rStyle w:val="Hypertextovodkaz"/>
                <w:noProof/>
              </w:rPr>
              <w:t>5.1</w:t>
            </w:r>
            <w:r>
              <w:rPr>
                <w:rFonts w:asciiTheme="minorHAnsi" w:hAnsiTheme="minorHAnsi"/>
                <w:b w:val="0"/>
                <w:noProof/>
                <w:sz w:val="22"/>
              </w:rPr>
              <w:tab/>
            </w:r>
            <w:r w:rsidRPr="00E513EB">
              <w:rPr>
                <w:rStyle w:val="Hypertextovodkaz"/>
                <w:noProof/>
              </w:rPr>
              <w:t>Předpisy, směrnice, pokyny</w:t>
            </w:r>
            <w:r>
              <w:rPr>
                <w:noProof/>
                <w:webHidden/>
              </w:rPr>
              <w:tab/>
            </w:r>
            <w:r>
              <w:rPr>
                <w:noProof/>
                <w:webHidden/>
              </w:rPr>
              <w:fldChar w:fldCharType="begin"/>
            </w:r>
            <w:r>
              <w:rPr>
                <w:noProof/>
                <w:webHidden/>
              </w:rPr>
              <w:instrText xml:space="preserve"> PAGEREF _Toc486497312 \h </w:instrText>
            </w:r>
            <w:r>
              <w:rPr>
                <w:noProof/>
                <w:webHidden/>
              </w:rPr>
            </w:r>
            <w:r>
              <w:rPr>
                <w:noProof/>
                <w:webHidden/>
              </w:rPr>
              <w:fldChar w:fldCharType="separate"/>
            </w:r>
            <w:r>
              <w:rPr>
                <w:noProof/>
                <w:webHidden/>
              </w:rPr>
              <w:t>12</w:t>
            </w:r>
            <w:r>
              <w:rPr>
                <w:noProof/>
                <w:webHidden/>
              </w:rPr>
              <w:fldChar w:fldCharType="end"/>
            </w:r>
          </w:hyperlink>
        </w:p>
        <w:p w14:paraId="20FBF28D" w14:textId="77777777" w:rsidR="00277E17" w:rsidRDefault="00277E17" w:rsidP="00277E17">
          <w:pPr>
            <w:pStyle w:val="Obsah2"/>
            <w:tabs>
              <w:tab w:val="left" w:pos="880"/>
              <w:tab w:val="right" w:leader="dot" w:pos="9062"/>
            </w:tabs>
            <w:rPr>
              <w:rFonts w:asciiTheme="minorHAnsi" w:hAnsiTheme="minorHAnsi"/>
              <w:b w:val="0"/>
              <w:noProof/>
              <w:sz w:val="22"/>
            </w:rPr>
          </w:pPr>
          <w:hyperlink w:anchor="_Toc486497313" w:history="1">
            <w:r w:rsidRPr="00E513EB">
              <w:rPr>
                <w:rStyle w:val="Hypertextovodkaz"/>
                <w:noProof/>
              </w:rPr>
              <w:t>5.2</w:t>
            </w:r>
            <w:r>
              <w:rPr>
                <w:rFonts w:asciiTheme="minorHAnsi" w:hAnsiTheme="minorHAnsi"/>
                <w:b w:val="0"/>
                <w:noProof/>
                <w:sz w:val="22"/>
              </w:rPr>
              <w:tab/>
            </w:r>
            <w:r w:rsidRPr="00E513EB">
              <w:rPr>
                <w:rStyle w:val="Hypertextovodkaz"/>
                <w:noProof/>
              </w:rPr>
              <w:t>Uživatelská dokumentace</w:t>
            </w:r>
            <w:r>
              <w:rPr>
                <w:noProof/>
                <w:webHidden/>
              </w:rPr>
              <w:tab/>
            </w:r>
            <w:r>
              <w:rPr>
                <w:noProof/>
                <w:webHidden/>
              </w:rPr>
              <w:fldChar w:fldCharType="begin"/>
            </w:r>
            <w:r>
              <w:rPr>
                <w:noProof/>
                <w:webHidden/>
              </w:rPr>
              <w:instrText xml:space="preserve"> PAGEREF _Toc486497313 \h </w:instrText>
            </w:r>
            <w:r>
              <w:rPr>
                <w:noProof/>
                <w:webHidden/>
              </w:rPr>
            </w:r>
            <w:r>
              <w:rPr>
                <w:noProof/>
                <w:webHidden/>
              </w:rPr>
              <w:fldChar w:fldCharType="separate"/>
            </w:r>
            <w:r>
              <w:rPr>
                <w:noProof/>
                <w:webHidden/>
              </w:rPr>
              <w:t>13</w:t>
            </w:r>
            <w:r>
              <w:rPr>
                <w:noProof/>
                <w:webHidden/>
              </w:rPr>
              <w:fldChar w:fldCharType="end"/>
            </w:r>
          </w:hyperlink>
        </w:p>
        <w:p w14:paraId="7C94BEEB" w14:textId="77777777" w:rsidR="00277E17" w:rsidRDefault="00277E17" w:rsidP="00277E17">
          <w:pPr>
            <w:pStyle w:val="Obsah1"/>
            <w:tabs>
              <w:tab w:val="left" w:pos="480"/>
              <w:tab w:val="right" w:leader="dot" w:pos="9062"/>
            </w:tabs>
            <w:rPr>
              <w:rFonts w:asciiTheme="minorHAnsi" w:hAnsiTheme="minorHAnsi"/>
              <w:b w:val="0"/>
              <w:noProof/>
              <w:sz w:val="22"/>
            </w:rPr>
          </w:pPr>
          <w:hyperlink w:anchor="_Toc486497314" w:history="1">
            <w:r w:rsidRPr="00E513EB">
              <w:rPr>
                <w:rStyle w:val="Hypertextovodkaz"/>
                <w:noProof/>
              </w:rPr>
              <w:t>6.</w:t>
            </w:r>
            <w:r>
              <w:rPr>
                <w:rFonts w:asciiTheme="minorHAnsi" w:hAnsiTheme="minorHAnsi"/>
                <w:b w:val="0"/>
                <w:noProof/>
                <w:sz w:val="22"/>
              </w:rPr>
              <w:tab/>
            </w:r>
            <w:r w:rsidRPr="00E513EB">
              <w:rPr>
                <w:rStyle w:val="Hypertextovodkaz"/>
                <w:noProof/>
              </w:rPr>
              <w:t>Oprávnění v systému SAP R/3</w:t>
            </w:r>
            <w:r>
              <w:rPr>
                <w:noProof/>
                <w:webHidden/>
              </w:rPr>
              <w:tab/>
            </w:r>
            <w:r>
              <w:rPr>
                <w:noProof/>
                <w:webHidden/>
              </w:rPr>
              <w:fldChar w:fldCharType="begin"/>
            </w:r>
            <w:r>
              <w:rPr>
                <w:noProof/>
                <w:webHidden/>
              </w:rPr>
              <w:instrText xml:space="preserve"> PAGEREF _Toc486497314 \h </w:instrText>
            </w:r>
            <w:r>
              <w:rPr>
                <w:noProof/>
                <w:webHidden/>
              </w:rPr>
            </w:r>
            <w:r>
              <w:rPr>
                <w:noProof/>
                <w:webHidden/>
              </w:rPr>
              <w:fldChar w:fldCharType="separate"/>
            </w:r>
            <w:r>
              <w:rPr>
                <w:noProof/>
                <w:webHidden/>
              </w:rPr>
              <w:t>13</w:t>
            </w:r>
            <w:r>
              <w:rPr>
                <w:noProof/>
                <w:webHidden/>
              </w:rPr>
              <w:fldChar w:fldCharType="end"/>
            </w:r>
          </w:hyperlink>
        </w:p>
        <w:p w14:paraId="716D4A4F" w14:textId="77777777" w:rsidR="00277E17" w:rsidRDefault="00277E17" w:rsidP="00277E17">
          <w:pPr>
            <w:pStyle w:val="Obsah2"/>
            <w:tabs>
              <w:tab w:val="left" w:pos="880"/>
              <w:tab w:val="right" w:leader="dot" w:pos="9062"/>
            </w:tabs>
            <w:rPr>
              <w:rFonts w:asciiTheme="minorHAnsi" w:hAnsiTheme="minorHAnsi"/>
              <w:b w:val="0"/>
              <w:noProof/>
              <w:sz w:val="22"/>
            </w:rPr>
          </w:pPr>
          <w:hyperlink w:anchor="_Toc486497315" w:history="1">
            <w:r w:rsidRPr="00E513EB">
              <w:rPr>
                <w:rStyle w:val="Hypertextovodkaz"/>
                <w:noProof/>
              </w:rPr>
              <w:t>6.1</w:t>
            </w:r>
            <w:r>
              <w:rPr>
                <w:rFonts w:asciiTheme="minorHAnsi" w:hAnsiTheme="minorHAnsi"/>
                <w:b w:val="0"/>
                <w:noProof/>
                <w:sz w:val="22"/>
              </w:rPr>
              <w:tab/>
            </w:r>
            <w:r w:rsidRPr="00E513EB">
              <w:rPr>
                <w:rStyle w:val="Hypertextovodkaz"/>
                <w:noProof/>
              </w:rPr>
              <w:t>PŘÍSTUPOVÁ PRÁVA DO SYSTÉMU SAP R/3 pro zaměstnance</w:t>
            </w:r>
            <w:r>
              <w:rPr>
                <w:noProof/>
                <w:webHidden/>
              </w:rPr>
              <w:tab/>
            </w:r>
            <w:r>
              <w:rPr>
                <w:noProof/>
                <w:webHidden/>
              </w:rPr>
              <w:fldChar w:fldCharType="begin"/>
            </w:r>
            <w:r>
              <w:rPr>
                <w:noProof/>
                <w:webHidden/>
              </w:rPr>
              <w:instrText xml:space="preserve"> PAGEREF _Toc486497315 \h </w:instrText>
            </w:r>
            <w:r>
              <w:rPr>
                <w:noProof/>
                <w:webHidden/>
              </w:rPr>
            </w:r>
            <w:r>
              <w:rPr>
                <w:noProof/>
                <w:webHidden/>
              </w:rPr>
              <w:fldChar w:fldCharType="separate"/>
            </w:r>
            <w:r>
              <w:rPr>
                <w:noProof/>
                <w:webHidden/>
              </w:rPr>
              <w:t>13</w:t>
            </w:r>
            <w:r>
              <w:rPr>
                <w:noProof/>
                <w:webHidden/>
              </w:rPr>
              <w:fldChar w:fldCharType="end"/>
            </w:r>
          </w:hyperlink>
        </w:p>
        <w:p w14:paraId="08C8AC2B"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16" w:history="1">
            <w:r w:rsidRPr="00E513EB">
              <w:rPr>
                <w:rStyle w:val="Hypertextovodkaz"/>
                <w:noProof/>
              </w:rPr>
              <w:t>6.1.1</w:t>
            </w:r>
            <w:r>
              <w:rPr>
                <w:rFonts w:asciiTheme="minorHAnsi" w:hAnsiTheme="minorHAnsi"/>
                <w:noProof/>
                <w:sz w:val="22"/>
              </w:rPr>
              <w:tab/>
            </w:r>
            <w:r w:rsidRPr="00E513EB">
              <w:rPr>
                <w:rStyle w:val="Hypertextovodkaz"/>
                <w:noProof/>
              </w:rPr>
              <w:t>Přístupová práva aktivní</w:t>
            </w:r>
            <w:r>
              <w:rPr>
                <w:noProof/>
                <w:webHidden/>
              </w:rPr>
              <w:tab/>
            </w:r>
            <w:r>
              <w:rPr>
                <w:noProof/>
                <w:webHidden/>
              </w:rPr>
              <w:fldChar w:fldCharType="begin"/>
            </w:r>
            <w:r>
              <w:rPr>
                <w:noProof/>
                <w:webHidden/>
              </w:rPr>
              <w:instrText xml:space="preserve"> PAGEREF _Toc486497316 \h </w:instrText>
            </w:r>
            <w:r>
              <w:rPr>
                <w:noProof/>
                <w:webHidden/>
              </w:rPr>
            </w:r>
            <w:r>
              <w:rPr>
                <w:noProof/>
                <w:webHidden/>
              </w:rPr>
              <w:fldChar w:fldCharType="separate"/>
            </w:r>
            <w:r>
              <w:rPr>
                <w:noProof/>
                <w:webHidden/>
              </w:rPr>
              <w:t>13</w:t>
            </w:r>
            <w:r>
              <w:rPr>
                <w:noProof/>
                <w:webHidden/>
              </w:rPr>
              <w:fldChar w:fldCharType="end"/>
            </w:r>
          </w:hyperlink>
        </w:p>
        <w:p w14:paraId="15819DA7"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17" w:history="1">
            <w:r w:rsidRPr="00E513EB">
              <w:rPr>
                <w:rStyle w:val="Hypertextovodkaz"/>
                <w:noProof/>
              </w:rPr>
              <w:t>6.1.2</w:t>
            </w:r>
            <w:r>
              <w:rPr>
                <w:rFonts w:asciiTheme="minorHAnsi" w:hAnsiTheme="minorHAnsi"/>
                <w:noProof/>
                <w:sz w:val="22"/>
              </w:rPr>
              <w:tab/>
            </w:r>
            <w:r w:rsidRPr="00E513EB">
              <w:rPr>
                <w:rStyle w:val="Hypertextovodkaz"/>
                <w:noProof/>
              </w:rPr>
              <w:t>Přístupová práva pasivní</w:t>
            </w:r>
            <w:r>
              <w:rPr>
                <w:noProof/>
                <w:webHidden/>
              </w:rPr>
              <w:tab/>
            </w:r>
            <w:r>
              <w:rPr>
                <w:noProof/>
                <w:webHidden/>
              </w:rPr>
              <w:fldChar w:fldCharType="begin"/>
            </w:r>
            <w:r>
              <w:rPr>
                <w:noProof/>
                <w:webHidden/>
              </w:rPr>
              <w:instrText xml:space="preserve"> PAGEREF _Toc486497317 \h </w:instrText>
            </w:r>
            <w:r>
              <w:rPr>
                <w:noProof/>
                <w:webHidden/>
              </w:rPr>
            </w:r>
            <w:r>
              <w:rPr>
                <w:noProof/>
                <w:webHidden/>
              </w:rPr>
              <w:fldChar w:fldCharType="separate"/>
            </w:r>
            <w:r>
              <w:rPr>
                <w:noProof/>
                <w:webHidden/>
              </w:rPr>
              <w:t>13</w:t>
            </w:r>
            <w:r>
              <w:rPr>
                <w:noProof/>
                <w:webHidden/>
              </w:rPr>
              <w:fldChar w:fldCharType="end"/>
            </w:r>
          </w:hyperlink>
        </w:p>
        <w:p w14:paraId="2889D3B4"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18" w:history="1">
            <w:r w:rsidRPr="00E513EB">
              <w:rPr>
                <w:rStyle w:val="Hypertextovodkaz"/>
                <w:noProof/>
              </w:rPr>
              <w:t>6.1.3</w:t>
            </w:r>
            <w:r>
              <w:rPr>
                <w:rFonts w:asciiTheme="minorHAnsi" w:hAnsiTheme="minorHAnsi"/>
                <w:noProof/>
                <w:sz w:val="22"/>
              </w:rPr>
              <w:tab/>
            </w:r>
            <w:r w:rsidRPr="00E513EB">
              <w:rPr>
                <w:rStyle w:val="Hypertextovodkaz"/>
                <w:noProof/>
              </w:rPr>
              <w:t>Nárok na přístupová práva</w:t>
            </w:r>
            <w:r>
              <w:rPr>
                <w:noProof/>
                <w:webHidden/>
              </w:rPr>
              <w:tab/>
            </w:r>
            <w:r>
              <w:rPr>
                <w:noProof/>
                <w:webHidden/>
              </w:rPr>
              <w:fldChar w:fldCharType="begin"/>
            </w:r>
            <w:r>
              <w:rPr>
                <w:noProof/>
                <w:webHidden/>
              </w:rPr>
              <w:instrText xml:space="preserve"> PAGEREF _Toc486497318 \h </w:instrText>
            </w:r>
            <w:r>
              <w:rPr>
                <w:noProof/>
                <w:webHidden/>
              </w:rPr>
            </w:r>
            <w:r>
              <w:rPr>
                <w:noProof/>
                <w:webHidden/>
              </w:rPr>
              <w:fldChar w:fldCharType="separate"/>
            </w:r>
            <w:r>
              <w:rPr>
                <w:noProof/>
                <w:webHidden/>
              </w:rPr>
              <w:t>13</w:t>
            </w:r>
            <w:r>
              <w:rPr>
                <w:noProof/>
                <w:webHidden/>
              </w:rPr>
              <w:fldChar w:fldCharType="end"/>
            </w:r>
          </w:hyperlink>
        </w:p>
        <w:p w14:paraId="4A8B7788"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19" w:history="1">
            <w:r w:rsidRPr="00E513EB">
              <w:rPr>
                <w:rStyle w:val="Hypertextovodkaz"/>
                <w:noProof/>
              </w:rPr>
              <w:t>6.1.4</w:t>
            </w:r>
            <w:r>
              <w:rPr>
                <w:rFonts w:asciiTheme="minorHAnsi" w:hAnsiTheme="minorHAnsi"/>
                <w:noProof/>
                <w:sz w:val="22"/>
              </w:rPr>
              <w:tab/>
            </w:r>
            <w:r w:rsidRPr="00E513EB">
              <w:rPr>
                <w:rStyle w:val="Hypertextovodkaz"/>
                <w:noProof/>
              </w:rPr>
              <w:t>Odpovědnost za definování rozsahu přístupových práv</w:t>
            </w:r>
            <w:r>
              <w:rPr>
                <w:noProof/>
                <w:webHidden/>
              </w:rPr>
              <w:tab/>
            </w:r>
            <w:r>
              <w:rPr>
                <w:noProof/>
                <w:webHidden/>
              </w:rPr>
              <w:fldChar w:fldCharType="begin"/>
            </w:r>
            <w:r>
              <w:rPr>
                <w:noProof/>
                <w:webHidden/>
              </w:rPr>
              <w:instrText xml:space="preserve"> PAGEREF _Toc486497319 \h </w:instrText>
            </w:r>
            <w:r>
              <w:rPr>
                <w:noProof/>
                <w:webHidden/>
              </w:rPr>
            </w:r>
            <w:r>
              <w:rPr>
                <w:noProof/>
                <w:webHidden/>
              </w:rPr>
              <w:fldChar w:fldCharType="separate"/>
            </w:r>
            <w:r>
              <w:rPr>
                <w:noProof/>
                <w:webHidden/>
              </w:rPr>
              <w:t>13</w:t>
            </w:r>
            <w:r>
              <w:rPr>
                <w:noProof/>
                <w:webHidden/>
              </w:rPr>
              <w:fldChar w:fldCharType="end"/>
            </w:r>
          </w:hyperlink>
        </w:p>
        <w:p w14:paraId="63757FC2"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20" w:history="1">
            <w:r w:rsidRPr="00E513EB">
              <w:rPr>
                <w:rStyle w:val="Hypertextovodkaz"/>
                <w:noProof/>
              </w:rPr>
              <w:t>6.1.5</w:t>
            </w:r>
            <w:r>
              <w:rPr>
                <w:rFonts w:asciiTheme="minorHAnsi" w:hAnsiTheme="minorHAnsi"/>
                <w:noProof/>
                <w:sz w:val="22"/>
              </w:rPr>
              <w:tab/>
            </w:r>
            <w:r w:rsidRPr="00E513EB">
              <w:rPr>
                <w:rStyle w:val="Hypertextovodkaz"/>
                <w:noProof/>
              </w:rPr>
              <w:t>Žádost o přidělení, změnu a zrušení přístupových práv</w:t>
            </w:r>
            <w:r>
              <w:rPr>
                <w:noProof/>
                <w:webHidden/>
              </w:rPr>
              <w:tab/>
            </w:r>
            <w:r>
              <w:rPr>
                <w:noProof/>
                <w:webHidden/>
              </w:rPr>
              <w:fldChar w:fldCharType="begin"/>
            </w:r>
            <w:r>
              <w:rPr>
                <w:noProof/>
                <w:webHidden/>
              </w:rPr>
              <w:instrText xml:space="preserve"> PAGEREF _Toc486497320 \h </w:instrText>
            </w:r>
            <w:r>
              <w:rPr>
                <w:noProof/>
                <w:webHidden/>
              </w:rPr>
            </w:r>
            <w:r>
              <w:rPr>
                <w:noProof/>
                <w:webHidden/>
              </w:rPr>
              <w:fldChar w:fldCharType="separate"/>
            </w:r>
            <w:r>
              <w:rPr>
                <w:noProof/>
                <w:webHidden/>
              </w:rPr>
              <w:t>14</w:t>
            </w:r>
            <w:r>
              <w:rPr>
                <w:noProof/>
                <w:webHidden/>
              </w:rPr>
              <w:fldChar w:fldCharType="end"/>
            </w:r>
          </w:hyperlink>
        </w:p>
        <w:p w14:paraId="2DB33023"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21" w:history="1">
            <w:r w:rsidRPr="00E513EB">
              <w:rPr>
                <w:rStyle w:val="Hypertextovodkaz"/>
                <w:noProof/>
              </w:rPr>
              <w:t>6.1.6</w:t>
            </w:r>
            <w:r>
              <w:rPr>
                <w:rFonts w:asciiTheme="minorHAnsi" w:hAnsiTheme="minorHAnsi"/>
                <w:noProof/>
                <w:sz w:val="22"/>
              </w:rPr>
              <w:tab/>
            </w:r>
            <w:r w:rsidRPr="00E513EB">
              <w:rPr>
                <w:rStyle w:val="Hypertextovodkaz"/>
                <w:noProof/>
              </w:rPr>
              <w:t>Kontrola kolizí kritických oprávnění</w:t>
            </w:r>
            <w:r>
              <w:rPr>
                <w:noProof/>
                <w:webHidden/>
              </w:rPr>
              <w:tab/>
            </w:r>
            <w:r>
              <w:rPr>
                <w:noProof/>
                <w:webHidden/>
              </w:rPr>
              <w:fldChar w:fldCharType="begin"/>
            </w:r>
            <w:r>
              <w:rPr>
                <w:noProof/>
                <w:webHidden/>
              </w:rPr>
              <w:instrText xml:space="preserve"> PAGEREF _Toc486497321 \h </w:instrText>
            </w:r>
            <w:r>
              <w:rPr>
                <w:noProof/>
                <w:webHidden/>
              </w:rPr>
            </w:r>
            <w:r>
              <w:rPr>
                <w:noProof/>
                <w:webHidden/>
              </w:rPr>
              <w:fldChar w:fldCharType="separate"/>
            </w:r>
            <w:r>
              <w:rPr>
                <w:noProof/>
                <w:webHidden/>
              </w:rPr>
              <w:t>14</w:t>
            </w:r>
            <w:r>
              <w:rPr>
                <w:noProof/>
                <w:webHidden/>
              </w:rPr>
              <w:fldChar w:fldCharType="end"/>
            </w:r>
          </w:hyperlink>
        </w:p>
        <w:p w14:paraId="4E4A6F74"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22" w:history="1">
            <w:r w:rsidRPr="00E513EB">
              <w:rPr>
                <w:rStyle w:val="Hypertextovodkaz"/>
                <w:noProof/>
              </w:rPr>
              <w:t>6.1.7</w:t>
            </w:r>
            <w:r>
              <w:rPr>
                <w:rFonts w:asciiTheme="minorHAnsi" w:hAnsiTheme="minorHAnsi"/>
                <w:noProof/>
                <w:sz w:val="22"/>
              </w:rPr>
              <w:tab/>
            </w:r>
            <w:r w:rsidRPr="00E513EB">
              <w:rPr>
                <w:rStyle w:val="Hypertextovodkaz"/>
                <w:noProof/>
              </w:rPr>
              <w:t>Kontrola posledního přihlášení uživatelů</w:t>
            </w:r>
            <w:r>
              <w:rPr>
                <w:noProof/>
                <w:webHidden/>
              </w:rPr>
              <w:tab/>
            </w:r>
            <w:r>
              <w:rPr>
                <w:noProof/>
                <w:webHidden/>
              </w:rPr>
              <w:fldChar w:fldCharType="begin"/>
            </w:r>
            <w:r>
              <w:rPr>
                <w:noProof/>
                <w:webHidden/>
              </w:rPr>
              <w:instrText xml:space="preserve"> PAGEREF _Toc486497322 \h </w:instrText>
            </w:r>
            <w:r>
              <w:rPr>
                <w:noProof/>
                <w:webHidden/>
              </w:rPr>
            </w:r>
            <w:r>
              <w:rPr>
                <w:noProof/>
                <w:webHidden/>
              </w:rPr>
              <w:fldChar w:fldCharType="separate"/>
            </w:r>
            <w:r>
              <w:rPr>
                <w:noProof/>
                <w:webHidden/>
              </w:rPr>
              <w:t>15</w:t>
            </w:r>
            <w:r>
              <w:rPr>
                <w:noProof/>
                <w:webHidden/>
              </w:rPr>
              <w:fldChar w:fldCharType="end"/>
            </w:r>
          </w:hyperlink>
        </w:p>
        <w:p w14:paraId="18A28C96" w14:textId="77777777" w:rsidR="00277E17" w:rsidRDefault="00277E17" w:rsidP="00277E17">
          <w:pPr>
            <w:pStyle w:val="Obsah2"/>
            <w:tabs>
              <w:tab w:val="left" w:pos="880"/>
              <w:tab w:val="right" w:leader="dot" w:pos="9062"/>
            </w:tabs>
            <w:rPr>
              <w:rFonts w:asciiTheme="minorHAnsi" w:hAnsiTheme="minorHAnsi"/>
              <w:b w:val="0"/>
              <w:noProof/>
              <w:sz w:val="22"/>
            </w:rPr>
          </w:pPr>
          <w:hyperlink w:anchor="_Toc486497323" w:history="1">
            <w:r w:rsidRPr="00E513EB">
              <w:rPr>
                <w:rStyle w:val="Hypertextovodkaz"/>
                <w:noProof/>
              </w:rPr>
              <w:t>6.2</w:t>
            </w:r>
            <w:r>
              <w:rPr>
                <w:rFonts w:asciiTheme="minorHAnsi" w:hAnsiTheme="minorHAnsi"/>
                <w:b w:val="0"/>
                <w:noProof/>
                <w:sz w:val="22"/>
              </w:rPr>
              <w:tab/>
            </w:r>
            <w:r w:rsidRPr="00E513EB">
              <w:rPr>
                <w:rStyle w:val="Hypertextovodkaz"/>
                <w:noProof/>
              </w:rPr>
              <w:t>OPRÁVNĚNÍ KE SCHVALOVÁNÍ DODAVATELSKÝCH FAKTUR</w:t>
            </w:r>
            <w:r>
              <w:rPr>
                <w:noProof/>
                <w:webHidden/>
              </w:rPr>
              <w:tab/>
            </w:r>
            <w:r>
              <w:rPr>
                <w:noProof/>
                <w:webHidden/>
              </w:rPr>
              <w:fldChar w:fldCharType="begin"/>
            </w:r>
            <w:r>
              <w:rPr>
                <w:noProof/>
                <w:webHidden/>
              </w:rPr>
              <w:instrText xml:space="preserve"> PAGEREF _Toc486497323 \h </w:instrText>
            </w:r>
            <w:r>
              <w:rPr>
                <w:noProof/>
                <w:webHidden/>
              </w:rPr>
            </w:r>
            <w:r>
              <w:rPr>
                <w:noProof/>
                <w:webHidden/>
              </w:rPr>
              <w:fldChar w:fldCharType="separate"/>
            </w:r>
            <w:r>
              <w:rPr>
                <w:noProof/>
                <w:webHidden/>
              </w:rPr>
              <w:t>15</w:t>
            </w:r>
            <w:r>
              <w:rPr>
                <w:noProof/>
                <w:webHidden/>
              </w:rPr>
              <w:fldChar w:fldCharType="end"/>
            </w:r>
          </w:hyperlink>
        </w:p>
        <w:p w14:paraId="2EF808FF"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24" w:history="1">
            <w:r w:rsidRPr="00E513EB">
              <w:rPr>
                <w:rStyle w:val="Hypertextovodkaz"/>
                <w:noProof/>
              </w:rPr>
              <w:t>6.2.1</w:t>
            </w:r>
            <w:r>
              <w:rPr>
                <w:rFonts w:asciiTheme="minorHAnsi" w:hAnsiTheme="minorHAnsi"/>
                <w:noProof/>
                <w:sz w:val="22"/>
              </w:rPr>
              <w:tab/>
            </w:r>
            <w:r w:rsidRPr="00E513EB">
              <w:rPr>
                <w:rStyle w:val="Hypertextovodkaz"/>
                <w:noProof/>
              </w:rPr>
              <w:t>Nárok na oprávnění ke schvalování dodavatelských faktur</w:t>
            </w:r>
            <w:r>
              <w:rPr>
                <w:noProof/>
                <w:webHidden/>
              </w:rPr>
              <w:tab/>
            </w:r>
            <w:r>
              <w:rPr>
                <w:noProof/>
                <w:webHidden/>
              </w:rPr>
              <w:fldChar w:fldCharType="begin"/>
            </w:r>
            <w:r>
              <w:rPr>
                <w:noProof/>
                <w:webHidden/>
              </w:rPr>
              <w:instrText xml:space="preserve"> PAGEREF _Toc486497324 \h </w:instrText>
            </w:r>
            <w:r>
              <w:rPr>
                <w:noProof/>
                <w:webHidden/>
              </w:rPr>
            </w:r>
            <w:r>
              <w:rPr>
                <w:noProof/>
                <w:webHidden/>
              </w:rPr>
              <w:fldChar w:fldCharType="separate"/>
            </w:r>
            <w:r>
              <w:rPr>
                <w:noProof/>
                <w:webHidden/>
              </w:rPr>
              <w:t>15</w:t>
            </w:r>
            <w:r>
              <w:rPr>
                <w:noProof/>
                <w:webHidden/>
              </w:rPr>
              <w:fldChar w:fldCharType="end"/>
            </w:r>
          </w:hyperlink>
        </w:p>
        <w:p w14:paraId="7C7DE272"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25" w:history="1">
            <w:r w:rsidRPr="00E513EB">
              <w:rPr>
                <w:rStyle w:val="Hypertextovodkaz"/>
                <w:noProof/>
              </w:rPr>
              <w:t>6.2.2</w:t>
            </w:r>
            <w:r>
              <w:rPr>
                <w:rFonts w:asciiTheme="minorHAnsi" w:hAnsiTheme="minorHAnsi"/>
                <w:noProof/>
                <w:sz w:val="22"/>
              </w:rPr>
              <w:tab/>
            </w:r>
            <w:r w:rsidRPr="00E513EB">
              <w:rPr>
                <w:rStyle w:val="Hypertextovodkaz"/>
                <w:noProof/>
              </w:rPr>
              <w:t>Žádost o oprávnění ke schvalování dodavatelských faktur a zpracovatele</w:t>
            </w:r>
            <w:r>
              <w:rPr>
                <w:noProof/>
                <w:webHidden/>
              </w:rPr>
              <w:tab/>
            </w:r>
            <w:r>
              <w:rPr>
                <w:noProof/>
                <w:webHidden/>
              </w:rPr>
              <w:fldChar w:fldCharType="begin"/>
            </w:r>
            <w:r>
              <w:rPr>
                <w:noProof/>
                <w:webHidden/>
              </w:rPr>
              <w:instrText xml:space="preserve"> PAGEREF _Toc486497325 \h </w:instrText>
            </w:r>
            <w:r>
              <w:rPr>
                <w:noProof/>
                <w:webHidden/>
              </w:rPr>
            </w:r>
            <w:r>
              <w:rPr>
                <w:noProof/>
                <w:webHidden/>
              </w:rPr>
              <w:fldChar w:fldCharType="separate"/>
            </w:r>
            <w:r>
              <w:rPr>
                <w:noProof/>
                <w:webHidden/>
              </w:rPr>
              <w:t>15</w:t>
            </w:r>
            <w:r>
              <w:rPr>
                <w:noProof/>
                <w:webHidden/>
              </w:rPr>
              <w:fldChar w:fldCharType="end"/>
            </w:r>
          </w:hyperlink>
        </w:p>
        <w:p w14:paraId="04651805"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26" w:history="1">
            <w:r w:rsidRPr="00E513EB">
              <w:rPr>
                <w:rStyle w:val="Hypertextovodkaz"/>
                <w:noProof/>
              </w:rPr>
              <w:t>6.2.3</w:t>
            </w:r>
            <w:r>
              <w:rPr>
                <w:rFonts w:asciiTheme="minorHAnsi" w:hAnsiTheme="minorHAnsi"/>
                <w:noProof/>
                <w:sz w:val="22"/>
              </w:rPr>
              <w:tab/>
            </w:r>
            <w:r w:rsidRPr="00E513EB">
              <w:rPr>
                <w:rStyle w:val="Hypertextovodkaz"/>
                <w:noProof/>
              </w:rPr>
              <w:t>Změny a zrušení oprávnění ke schvalování dodavatelských faktur</w:t>
            </w:r>
            <w:r>
              <w:rPr>
                <w:noProof/>
                <w:webHidden/>
              </w:rPr>
              <w:tab/>
            </w:r>
            <w:r>
              <w:rPr>
                <w:noProof/>
                <w:webHidden/>
              </w:rPr>
              <w:fldChar w:fldCharType="begin"/>
            </w:r>
            <w:r>
              <w:rPr>
                <w:noProof/>
                <w:webHidden/>
              </w:rPr>
              <w:instrText xml:space="preserve"> PAGEREF _Toc486497326 \h </w:instrText>
            </w:r>
            <w:r>
              <w:rPr>
                <w:noProof/>
                <w:webHidden/>
              </w:rPr>
            </w:r>
            <w:r>
              <w:rPr>
                <w:noProof/>
                <w:webHidden/>
              </w:rPr>
              <w:fldChar w:fldCharType="separate"/>
            </w:r>
            <w:r>
              <w:rPr>
                <w:noProof/>
                <w:webHidden/>
              </w:rPr>
              <w:t>15</w:t>
            </w:r>
            <w:r>
              <w:rPr>
                <w:noProof/>
                <w:webHidden/>
              </w:rPr>
              <w:fldChar w:fldCharType="end"/>
            </w:r>
          </w:hyperlink>
        </w:p>
        <w:p w14:paraId="35571ACF"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27" w:history="1">
            <w:r w:rsidRPr="00E513EB">
              <w:rPr>
                <w:rStyle w:val="Hypertextovodkaz"/>
                <w:noProof/>
              </w:rPr>
              <w:t>6.2.4</w:t>
            </w:r>
            <w:r>
              <w:rPr>
                <w:rFonts w:asciiTheme="minorHAnsi" w:hAnsiTheme="minorHAnsi"/>
                <w:noProof/>
                <w:sz w:val="22"/>
              </w:rPr>
              <w:tab/>
            </w:r>
            <w:r w:rsidRPr="00E513EB">
              <w:rPr>
                <w:rStyle w:val="Hypertextovodkaz"/>
                <w:noProof/>
              </w:rPr>
              <w:t>Nastavení zástupu schvalování dodavatelských faktur</w:t>
            </w:r>
            <w:r>
              <w:rPr>
                <w:noProof/>
                <w:webHidden/>
              </w:rPr>
              <w:tab/>
            </w:r>
            <w:r>
              <w:rPr>
                <w:noProof/>
                <w:webHidden/>
              </w:rPr>
              <w:fldChar w:fldCharType="begin"/>
            </w:r>
            <w:r>
              <w:rPr>
                <w:noProof/>
                <w:webHidden/>
              </w:rPr>
              <w:instrText xml:space="preserve"> PAGEREF _Toc486497327 \h </w:instrText>
            </w:r>
            <w:r>
              <w:rPr>
                <w:noProof/>
                <w:webHidden/>
              </w:rPr>
            </w:r>
            <w:r>
              <w:rPr>
                <w:noProof/>
                <w:webHidden/>
              </w:rPr>
              <w:fldChar w:fldCharType="separate"/>
            </w:r>
            <w:r>
              <w:rPr>
                <w:noProof/>
                <w:webHidden/>
              </w:rPr>
              <w:t>16</w:t>
            </w:r>
            <w:r>
              <w:rPr>
                <w:noProof/>
                <w:webHidden/>
              </w:rPr>
              <w:fldChar w:fldCharType="end"/>
            </w:r>
          </w:hyperlink>
        </w:p>
        <w:p w14:paraId="69AC4A5E"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28" w:history="1">
            <w:r w:rsidRPr="00E513EB">
              <w:rPr>
                <w:rStyle w:val="Hypertextovodkaz"/>
                <w:noProof/>
              </w:rPr>
              <w:t>6.2.5</w:t>
            </w:r>
            <w:r>
              <w:rPr>
                <w:rFonts w:asciiTheme="minorHAnsi" w:hAnsiTheme="minorHAnsi"/>
                <w:noProof/>
                <w:sz w:val="22"/>
              </w:rPr>
              <w:tab/>
            </w:r>
            <w:r w:rsidRPr="00E513EB">
              <w:rPr>
                <w:rStyle w:val="Hypertextovodkaz"/>
                <w:noProof/>
              </w:rPr>
              <w:t>Žádost o oprávnění k zpracovateli faktur</w:t>
            </w:r>
            <w:r>
              <w:rPr>
                <w:noProof/>
                <w:webHidden/>
              </w:rPr>
              <w:tab/>
            </w:r>
            <w:r>
              <w:rPr>
                <w:noProof/>
                <w:webHidden/>
              </w:rPr>
              <w:fldChar w:fldCharType="begin"/>
            </w:r>
            <w:r>
              <w:rPr>
                <w:noProof/>
                <w:webHidden/>
              </w:rPr>
              <w:instrText xml:space="preserve"> PAGEREF _Toc486497328 \h </w:instrText>
            </w:r>
            <w:r>
              <w:rPr>
                <w:noProof/>
                <w:webHidden/>
              </w:rPr>
            </w:r>
            <w:r>
              <w:rPr>
                <w:noProof/>
                <w:webHidden/>
              </w:rPr>
              <w:fldChar w:fldCharType="separate"/>
            </w:r>
            <w:r>
              <w:rPr>
                <w:noProof/>
                <w:webHidden/>
              </w:rPr>
              <w:t>16</w:t>
            </w:r>
            <w:r>
              <w:rPr>
                <w:noProof/>
                <w:webHidden/>
              </w:rPr>
              <w:fldChar w:fldCharType="end"/>
            </w:r>
          </w:hyperlink>
        </w:p>
        <w:p w14:paraId="11ADE9D1"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29" w:history="1">
            <w:r w:rsidRPr="00E513EB">
              <w:rPr>
                <w:rStyle w:val="Hypertextovodkaz"/>
                <w:noProof/>
              </w:rPr>
              <w:t>6.2.6</w:t>
            </w:r>
            <w:r>
              <w:rPr>
                <w:rFonts w:asciiTheme="minorHAnsi" w:hAnsiTheme="minorHAnsi"/>
                <w:noProof/>
                <w:sz w:val="22"/>
              </w:rPr>
              <w:tab/>
            </w:r>
            <w:r w:rsidRPr="00E513EB">
              <w:rPr>
                <w:rStyle w:val="Hypertextovodkaz"/>
                <w:noProof/>
              </w:rPr>
              <w:t>Změny v nastavení procesu schvalování faktur</w:t>
            </w:r>
            <w:r>
              <w:rPr>
                <w:noProof/>
                <w:webHidden/>
              </w:rPr>
              <w:tab/>
            </w:r>
            <w:r>
              <w:rPr>
                <w:noProof/>
                <w:webHidden/>
              </w:rPr>
              <w:fldChar w:fldCharType="begin"/>
            </w:r>
            <w:r>
              <w:rPr>
                <w:noProof/>
                <w:webHidden/>
              </w:rPr>
              <w:instrText xml:space="preserve"> PAGEREF _Toc486497329 \h </w:instrText>
            </w:r>
            <w:r>
              <w:rPr>
                <w:noProof/>
                <w:webHidden/>
              </w:rPr>
            </w:r>
            <w:r>
              <w:rPr>
                <w:noProof/>
                <w:webHidden/>
              </w:rPr>
              <w:fldChar w:fldCharType="separate"/>
            </w:r>
            <w:r>
              <w:rPr>
                <w:noProof/>
                <w:webHidden/>
              </w:rPr>
              <w:t>16</w:t>
            </w:r>
            <w:r>
              <w:rPr>
                <w:noProof/>
                <w:webHidden/>
              </w:rPr>
              <w:fldChar w:fldCharType="end"/>
            </w:r>
          </w:hyperlink>
        </w:p>
        <w:p w14:paraId="57EFBF75" w14:textId="77777777" w:rsidR="00277E17" w:rsidRDefault="00277E17" w:rsidP="00277E17">
          <w:pPr>
            <w:pStyle w:val="Obsah2"/>
            <w:tabs>
              <w:tab w:val="left" w:pos="880"/>
              <w:tab w:val="right" w:leader="dot" w:pos="9062"/>
            </w:tabs>
            <w:rPr>
              <w:rFonts w:asciiTheme="minorHAnsi" w:hAnsiTheme="minorHAnsi"/>
              <w:b w:val="0"/>
              <w:noProof/>
              <w:sz w:val="22"/>
            </w:rPr>
          </w:pPr>
          <w:hyperlink w:anchor="_Toc486497330" w:history="1">
            <w:r w:rsidRPr="00E513EB">
              <w:rPr>
                <w:rStyle w:val="Hypertextovodkaz"/>
                <w:noProof/>
              </w:rPr>
              <w:t>6.3</w:t>
            </w:r>
            <w:r>
              <w:rPr>
                <w:rFonts w:asciiTheme="minorHAnsi" w:hAnsiTheme="minorHAnsi"/>
                <w:b w:val="0"/>
                <w:noProof/>
                <w:sz w:val="22"/>
              </w:rPr>
              <w:tab/>
            </w:r>
            <w:r w:rsidRPr="00E513EB">
              <w:rPr>
                <w:rStyle w:val="Hypertextovodkaz"/>
                <w:noProof/>
              </w:rPr>
              <w:t>OPRÁVNĚNÍ KE SCHVALOVÁNÍ POBJ</w:t>
            </w:r>
            <w:r>
              <w:rPr>
                <w:noProof/>
                <w:webHidden/>
              </w:rPr>
              <w:tab/>
            </w:r>
            <w:r>
              <w:rPr>
                <w:noProof/>
                <w:webHidden/>
              </w:rPr>
              <w:fldChar w:fldCharType="begin"/>
            </w:r>
            <w:r>
              <w:rPr>
                <w:noProof/>
                <w:webHidden/>
              </w:rPr>
              <w:instrText xml:space="preserve"> PAGEREF _Toc486497330 \h </w:instrText>
            </w:r>
            <w:r>
              <w:rPr>
                <w:noProof/>
                <w:webHidden/>
              </w:rPr>
            </w:r>
            <w:r>
              <w:rPr>
                <w:noProof/>
                <w:webHidden/>
              </w:rPr>
              <w:fldChar w:fldCharType="separate"/>
            </w:r>
            <w:r>
              <w:rPr>
                <w:noProof/>
                <w:webHidden/>
              </w:rPr>
              <w:t>16</w:t>
            </w:r>
            <w:r>
              <w:rPr>
                <w:noProof/>
                <w:webHidden/>
              </w:rPr>
              <w:fldChar w:fldCharType="end"/>
            </w:r>
          </w:hyperlink>
        </w:p>
        <w:p w14:paraId="2390BEC0"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31" w:history="1">
            <w:r w:rsidRPr="00E513EB">
              <w:rPr>
                <w:rStyle w:val="Hypertextovodkaz"/>
                <w:noProof/>
              </w:rPr>
              <w:t>6.3.1</w:t>
            </w:r>
            <w:r>
              <w:rPr>
                <w:rFonts w:asciiTheme="minorHAnsi" w:hAnsiTheme="minorHAnsi"/>
                <w:noProof/>
                <w:sz w:val="22"/>
              </w:rPr>
              <w:tab/>
            </w:r>
            <w:r w:rsidRPr="00E513EB">
              <w:rPr>
                <w:rStyle w:val="Hypertextovodkaz"/>
                <w:noProof/>
              </w:rPr>
              <w:t>Nárok na oprávnění k zadávání a schvalování POBJ</w:t>
            </w:r>
            <w:r>
              <w:rPr>
                <w:noProof/>
                <w:webHidden/>
              </w:rPr>
              <w:tab/>
            </w:r>
            <w:r>
              <w:rPr>
                <w:noProof/>
                <w:webHidden/>
              </w:rPr>
              <w:fldChar w:fldCharType="begin"/>
            </w:r>
            <w:r>
              <w:rPr>
                <w:noProof/>
                <w:webHidden/>
              </w:rPr>
              <w:instrText xml:space="preserve"> PAGEREF _Toc486497331 \h </w:instrText>
            </w:r>
            <w:r>
              <w:rPr>
                <w:noProof/>
                <w:webHidden/>
              </w:rPr>
            </w:r>
            <w:r>
              <w:rPr>
                <w:noProof/>
                <w:webHidden/>
              </w:rPr>
              <w:fldChar w:fldCharType="separate"/>
            </w:r>
            <w:r>
              <w:rPr>
                <w:noProof/>
                <w:webHidden/>
              </w:rPr>
              <w:t>16</w:t>
            </w:r>
            <w:r>
              <w:rPr>
                <w:noProof/>
                <w:webHidden/>
              </w:rPr>
              <w:fldChar w:fldCharType="end"/>
            </w:r>
          </w:hyperlink>
        </w:p>
        <w:p w14:paraId="02F29E06"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32" w:history="1">
            <w:r w:rsidRPr="00E513EB">
              <w:rPr>
                <w:rStyle w:val="Hypertextovodkaz"/>
                <w:noProof/>
              </w:rPr>
              <w:t>6.3.2</w:t>
            </w:r>
            <w:r>
              <w:rPr>
                <w:rFonts w:asciiTheme="minorHAnsi" w:hAnsiTheme="minorHAnsi"/>
                <w:noProof/>
                <w:sz w:val="22"/>
              </w:rPr>
              <w:tab/>
            </w:r>
            <w:r w:rsidRPr="00E513EB">
              <w:rPr>
                <w:rStyle w:val="Hypertextovodkaz"/>
                <w:noProof/>
              </w:rPr>
              <w:t>Žádost o oprávnění k zadávání a  schvalování POBJ</w:t>
            </w:r>
            <w:r>
              <w:rPr>
                <w:noProof/>
                <w:webHidden/>
              </w:rPr>
              <w:tab/>
            </w:r>
            <w:r>
              <w:rPr>
                <w:noProof/>
                <w:webHidden/>
              </w:rPr>
              <w:fldChar w:fldCharType="begin"/>
            </w:r>
            <w:r>
              <w:rPr>
                <w:noProof/>
                <w:webHidden/>
              </w:rPr>
              <w:instrText xml:space="preserve"> PAGEREF _Toc486497332 \h </w:instrText>
            </w:r>
            <w:r>
              <w:rPr>
                <w:noProof/>
                <w:webHidden/>
              </w:rPr>
            </w:r>
            <w:r>
              <w:rPr>
                <w:noProof/>
                <w:webHidden/>
              </w:rPr>
              <w:fldChar w:fldCharType="separate"/>
            </w:r>
            <w:r>
              <w:rPr>
                <w:noProof/>
                <w:webHidden/>
              </w:rPr>
              <w:t>16</w:t>
            </w:r>
            <w:r>
              <w:rPr>
                <w:noProof/>
                <w:webHidden/>
              </w:rPr>
              <w:fldChar w:fldCharType="end"/>
            </w:r>
          </w:hyperlink>
        </w:p>
        <w:p w14:paraId="30A51097"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33" w:history="1">
            <w:r w:rsidRPr="00E513EB">
              <w:rPr>
                <w:rStyle w:val="Hypertextovodkaz"/>
                <w:noProof/>
              </w:rPr>
              <w:t>6.3.3</w:t>
            </w:r>
            <w:r>
              <w:rPr>
                <w:rFonts w:asciiTheme="minorHAnsi" w:hAnsiTheme="minorHAnsi"/>
                <w:noProof/>
                <w:sz w:val="22"/>
              </w:rPr>
              <w:tab/>
            </w:r>
            <w:r w:rsidRPr="00E513EB">
              <w:rPr>
                <w:rStyle w:val="Hypertextovodkaz"/>
                <w:noProof/>
              </w:rPr>
              <w:t>Zrušení oprávnění k zadávání a schvalování POBJ</w:t>
            </w:r>
            <w:r>
              <w:rPr>
                <w:noProof/>
                <w:webHidden/>
              </w:rPr>
              <w:tab/>
            </w:r>
            <w:r>
              <w:rPr>
                <w:noProof/>
                <w:webHidden/>
              </w:rPr>
              <w:fldChar w:fldCharType="begin"/>
            </w:r>
            <w:r>
              <w:rPr>
                <w:noProof/>
                <w:webHidden/>
              </w:rPr>
              <w:instrText xml:space="preserve"> PAGEREF _Toc486497333 \h </w:instrText>
            </w:r>
            <w:r>
              <w:rPr>
                <w:noProof/>
                <w:webHidden/>
              </w:rPr>
            </w:r>
            <w:r>
              <w:rPr>
                <w:noProof/>
                <w:webHidden/>
              </w:rPr>
              <w:fldChar w:fldCharType="separate"/>
            </w:r>
            <w:r>
              <w:rPr>
                <w:noProof/>
                <w:webHidden/>
              </w:rPr>
              <w:t>16</w:t>
            </w:r>
            <w:r>
              <w:rPr>
                <w:noProof/>
                <w:webHidden/>
              </w:rPr>
              <w:fldChar w:fldCharType="end"/>
            </w:r>
          </w:hyperlink>
        </w:p>
        <w:p w14:paraId="477A447A"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34" w:history="1">
            <w:r w:rsidRPr="00E513EB">
              <w:rPr>
                <w:rStyle w:val="Hypertextovodkaz"/>
                <w:noProof/>
              </w:rPr>
              <w:t>6.3.4</w:t>
            </w:r>
            <w:r>
              <w:rPr>
                <w:rFonts w:asciiTheme="minorHAnsi" w:hAnsiTheme="minorHAnsi"/>
                <w:noProof/>
                <w:sz w:val="22"/>
              </w:rPr>
              <w:tab/>
            </w:r>
            <w:r w:rsidRPr="00E513EB">
              <w:rPr>
                <w:rStyle w:val="Hypertextovodkaz"/>
                <w:noProof/>
              </w:rPr>
              <w:t>Nastavení zástupu zadávání a schvalování POBJ</w:t>
            </w:r>
            <w:r>
              <w:rPr>
                <w:noProof/>
                <w:webHidden/>
              </w:rPr>
              <w:tab/>
            </w:r>
            <w:r>
              <w:rPr>
                <w:noProof/>
                <w:webHidden/>
              </w:rPr>
              <w:fldChar w:fldCharType="begin"/>
            </w:r>
            <w:r>
              <w:rPr>
                <w:noProof/>
                <w:webHidden/>
              </w:rPr>
              <w:instrText xml:space="preserve"> PAGEREF _Toc486497334 \h </w:instrText>
            </w:r>
            <w:r>
              <w:rPr>
                <w:noProof/>
                <w:webHidden/>
              </w:rPr>
            </w:r>
            <w:r>
              <w:rPr>
                <w:noProof/>
                <w:webHidden/>
              </w:rPr>
              <w:fldChar w:fldCharType="separate"/>
            </w:r>
            <w:r>
              <w:rPr>
                <w:noProof/>
                <w:webHidden/>
              </w:rPr>
              <w:t>17</w:t>
            </w:r>
            <w:r>
              <w:rPr>
                <w:noProof/>
                <w:webHidden/>
              </w:rPr>
              <w:fldChar w:fldCharType="end"/>
            </w:r>
          </w:hyperlink>
        </w:p>
        <w:p w14:paraId="38A1E213"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35" w:history="1">
            <w:r w:rsidRPr="00E513EB">
              <w:rPr>
                <w:rStyle w:val="Hypertextovodkaz"/>
                <w:noProof/>
              </w:rPr>
              <w:t>6.3.5</w:t>
            </w:r>
            <w:r>
              <w:rPr>
                <w:rFonts w:asciiTheme="minorHAnsi" w:hAnsiTheme="minorHAnsi"/>
                <w:noProof/>
                <w:sz w:val="22"/>
              </w:rPr>
              <w:tab/>
            </w:r>
            <w:r w:rsidRPr="00E513EB">
              <w:rPr>
                <w:rStyle w:val="Hypertextovodkaz"/>
                <w:noProof/>
              </w:rPr>
              <w:t>Za změny v nastavení procesu  schvalování POBJ zodpovídá OCN.</w:t>
            </w:r>
            <w:r>
              <w:rPr>
                <w:noProof/>
                <w:webHidden/>
              </w:rPr>
              <w:tab/>
            </w:r>
            <w:r>
              <w:rPr>
                <w:noProof/>
                <w:webHidden/>
              </w:rPr>
              <w:fldChar w:fldCharType="begin"/>
            </w:r>
            <w:r>
              <w:rPr>
                <w:noProof/>
                <w:webHidden/>
              </w:rPr>
              <w:instrText xml:space="preserve"> PAGEREF _Toc486497335 \h </w:instrText>
            </w:r>
            <w:r>
              <w:rPr>
                <w:noProof/>
                <w:webHidden/>
              </w:rPr>
            </w:r>
            <w:r>
              <w:rPr>
                <w:noProof/>
                <w:webHidden/>
              </w:rPr>
              <w:fldChar w:fldCharType="separate"/>
            </w:r>
            <w:r>
              <w:rPr>
                <w:noProof/>
                <w:webHidden/>
              </w:rPr>
              <w:t>17</w:t>
            </w:r>
            <w:r>
              <w:rPr>
                <w:noProof/>
                <w:webHidden/>
              </w:rPr>
              <w:fldChar w:fldCharType="end"/>
            </w:r>
          </w:hyperlink>
        </w:p>
        <w:p w14:paraId="356AC001" w14:textId="77777777" w:rsidR="00277E17" w:rsidRDefault="00277E17" w:rsidP="00277E17">
          <w:pPr>
            <w:pStyle w:val="Obsah2"/>
            <w:tabs>
              <w:tab w:val="left" w:pos="880"/>
              <w:tab w:val="right" w:leader="dot" w:pos="9062"/>
            </w:tabs>
            <w:rPr>
              <w:rFonts w:asciiTheme="minorHAnsi" w:hAnsiTheme="minorHAnsi"/>
              <w:b w:val="0"/>
              <w:noProof/>
              <w:sz w:val="22"/>
            </w:rPr>
          </w:pPr>
          <w:hyperlink w:anchor="_Toc486497336" w:history="1">
            <w:r w:rsidRPr="00E513EB">
              <w:rPr>
                <w:rStyle w:val="Hypertextovodkaz"/>
                <w:noProof/>
              </w:rPr>
              <w:t>6.4</w:t>
            </w:r>
            <w:r>
              <w:rPr>
                <w:rFonts w:asciiTheme="minorHAnsi" w:hAnsiTheme="minorHAnsi"/>
                <w:b w:val="0"/>
                <w:noProof/>
                <w:sz w:val="22"/>
              </w:rPr>
              <w:tab/>
            </w:r>
            <w:r w:rsidRPr="00E513EB">
              <w:rPr>
                <w:rStyle w:val="Hypertextovodkaz"/>
                <w:noProof/>
              </w:rPr>
              <w:t>PŘÍSTUPOVÁ PRÁVA DO SYSTÉMU SAP R/3 PRO EXTERNÍ FIRMY</w:t>
            </w:r>
            <w:r>
              <w:rPr>
                <w:noProof/>
                <w:webHidden/>
              </w:rPr>
              <w:tab/>
            </w:r>
            <w:r>
              <w:rPr>
                <w:noProof/>
                <w:webHidden/>
              </w:rPr>
              <w:fldChar w:fldCharType="begin"/>
            </w:r>
            <w:r>
              <w:rPr>
                <w:noProof/>
                <w:webHidden/>
              </w:rPr>
              <w:instrText xml:space="preserve"> PAGEREF _Toc486497336 \h </w:instrText>
            </w:r>
            <w:r>
              <w:rPr>
                <w:noProof/>
                <w:webHidden/>
              </w:rPr>
            </w:r>
            <w:r>
              <w:rPr>
                <w:noProof/>
                <w:webHidden/>
              </w:rPr>
              <w:fldChar w:fldCharType="separate"/>
            </w:r>
            <w:r>
              <w:rPr>
                <w:noProof/>
                <w:webHidden/>
              </w:rPr>
              <w:t>17</w:t>
            </w:r>
            <w:r>
              <w:rPr>
                <w:noProof/>
                <w:webHidden/>
              </w:rPr>
              <w:fldChar w:fldCharType="end"/>
            </w:r>
          </w:hyperlink>
        </w:p>
        <w:p w14:paraId="5B54BCAE"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37" w:history="1">
            <w:r w:rsidRPr="00E513EB">
              <w:rPr>
                <w:rStyle w:val="Hypertextovodkaz"/>
                <w:noProof/>
              </w:rPr>
              <w:t>6.4.1</w:t>
            </w:r>
            <w:r>
              <w:rPr>
                <w:rFonts w:asciiTheme="minorHAnsi" w:hAnsiTheme="minorHAnsi"/>
                <w:noProof/>
                <w:sz w:val="22"/>
              </w:rPr>
              <w:tab/>
            </w:r>
            <w:r w:rsidRPr="00E513EB">
              <w:rPr>
                <w:rStyle w:val="Hypertextovodkaz"/>
                <w:noProof/>
              </w:rPr>
              <w:t>SAP ERP</w:t>
            </w:r>
            <w:r>
              <w:rPr>
                <w:noProof/>
                <w:webHidden/>
              </w:rPr>
              <w:tab/>
            </w:r>
            <w:r>
              <w:rPr>
                <w:noProof/>
                <w:webHidden/>
              </w:rPr>
              <w:fldChar w:fldCharType="begin"/>
            </w:r>
            <w:r>
              <w:rPr>
                <w:noProof/>
                <w:webHidden/>
              </w:rPr>
              <w:instrText xml:space="preserve"> PAGEREF _Toc486497337 \h </w:instrText>
            </w:r>
            <w:r>
              <w:rPr>
                <w:noProof/>
                <w:webHidden/>
              </w:rPr>
            </w:r>
            <w:r>
              <w:rPr>
                <w:noProof/>
                <w:webHidden/>
              </w:rPr>
              <w:fldChar w:fldCharType="separate"/>
            </w:r>
            <w:r>
              <w:rPr>
                <w:noProof/>
                <w:webHidden/>
              </w:rPr>
              <w:t>17</w:t>
            </w:r>
            <w:r>
              <w:rPr>
                <w:noProof/>
                <w:webHidden/>
              </w:rPr>
              <w:fldChar w:fldCharType="end"/>
            </w:r>
          </w:hyperlink>
        </w:p>
        <w:p w14:paraId="5CD742A4"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38" w:history="1">
            <w:r w:rsidRPr="00E513EB">
              <w:rPr>
                <w:rStyle w:val="Hypertextovodkaz"/>
                <w:noProof/>
              </w:rPr>
              <w:t>6.4.2</w:t>
            </w:r>
            <w:r>
              <w:rPr>
                <w:rFonts w:asciiTheme="minorHAnsi" w:hAnsiTheme="minorHAnsi"/>
                <w:noProof/>
                <w:sz w:val="22"/>
              </w:rPr>
              <w:tab/>
            </w:r>
            <w:r w:rsidRPr="00E513EB">
              <w:rPr>
                <w:rStyle w:val="Hypertextovodkaz"/>
                <w:noProof/>
              </w:rPr>
              <w:t>SAP PI</w:t>
            </w:r>
            <w:r>
              <w:rPr>
                <w:noProof/>
                <w:webHidden/>
              </w:rPr>
              <w:tab/>
            </w:r>
            <w:r>
              <w:rPr>
                <w:noProof/>
                <w:webHidden/>
              </w:rPr>
              <w:fldChar w:fldCharType="begin"/>
            </w:r>
            <w:r>
              <w:rPr>
                <w:noProof/>
                <w:webHidden/>
              </w:rPr>
              <w:instrText xml:space="preserve"> PAGEREF _Toc486497338 \h </w:instrText>
            </w:r>
            <w:r>
              <w:rPr>
                <w:noProof/>
                <w:webHidden/>
              </w:rPr>
            </w:r>
            <w:r>
              <w:rPr>
                <w:noProof/>
                <w:webHidden/>
              </w:rPr>
              <w:fldChar w:fldCharType="separate"/>
            </w:r>
            <w:r>
              <w:rPr>
                <w:noProof/>
                <w:webHidden/>
              </w:rPr>
              <w:t>17</w:t>
            </w:r>
            <w:r>
              <w:rPr>
                <w:noProof/>
                <w:webHidden/>
              </w:rPr>
              <w:fldChar w:fldCharType="end"/>
            </w:r>
          </w:hyperlink>
        </w:p>
        <w:p w14:paraId="492468D7" w14:textId="77777777" w:rsidR="00277E17" w:rsidRDefault="00277E17" w:rsidP="00277E17">
          <w:pPr>
            <w:pStyle w:val="Obsah1"/>
            <w:tabs>
              <w:tab w:val="left" w:pos="480"/>
              <w:tab w:val="right" w:leader="dot" w:pos="9062"/>
            </w:tabs>
            <w:rPr>
              <w:rFonts w:asciiTheme="minorHAnsi" w:hAnsiTheme="minorHAnsi"/>
              <w:b w:val="0"/>
              <w:noProof/>
              <w:sz w:val="22"/>
            </w:rPr>
          </w:pPr>
          <w:hyperlink w:anchor="_Toc486497339" w:history="1">
            <w:r w:rsidRPr="00E513EB">
              <w:rPr>
                <w:rStyle w:val="Hypertextovodkaz"/>
                <w:noProof/>
              </w:rPr>
              <w:t>7.</w:t>
            </w:r>
            <w:r>
              <w:rPr>
                <w:rFonts w:asciiTheme="minorHAnsi" w:hAnsiTheme="minorHAnsi"/>
                <w:b w:val="0"/>
                <w:noProof/>
                <w:sz w:val="22"/>
              </w:rPr>
              <w:tab/>
            </w:r>
            <w:r w:rsidRPr="00E513EB">
              <w:rPr>
                <w:rStyle w:val="Hypertextovodkaz"/>
                <w:noProof/>
              </w:rPr>
              <w:t>Projektové řízení</w:t>
            </w:r>
            <w:r>
              <w:rPr>
                <w:noProof/>
                <w:webHidden/>
              </w:rPr>
              <w:tab/>
            </w:r>
            <w:r>
              <w:rPr>
                <w:noProof/>
                <w:webHidden/>
              </w:rPr>
              <w:fldChar w:fldCharType="begin"/>
            </w:r>
            <w:r>
              <w:rPr>
                <w:noProof/>
                <w:webHidden/>
              </w:rPr>
              <w:instrText xml:space="preserve"> PAGEREF _Toc486497339 \h </w:instrText>
            </w:r>
            <w:r>
              <w:rPr>
                <w:noProof/>
                <w:webHidden/>
              </w:rPr>
            </w:r>
            <w:r>
              <w:rPr>
                <w:noProof/>
                <w:webHidden/>
              </w:rPr>
              <w:fldChar w:fldCharType="separate"/>
            </w:r>
            <w:r>
              <w:rPr>
                <w:noProof/>
                <w:webHidden/>
              </w:rPr>
              <w:t>17</w:t>
            </w:r>
            <w:r>
              <w:rPr>
                <w:noProof/>
                <w:webHidden/>
              </w:rPr>
              <w:fldChar w:fldCharType="end"/>
            </w:r>
          </w:hyperlink>
        </w:p>
        <w:p w14:paraId="14D6E317" w14:textId="77777777" w:rsidR="00277E17" w:rsidRDefault="00277E17" w:rsidP="00277E17">
          <w:pPr>
            <w:pStyle w:val="Obsah2"/>
            <w:tabs>
              <w:tab w:val="left" w:pos="880"/>
              <w:tab w:val="right" w:leader="dot" w:pos="9062"/>
            </w:tabs>
            <w:rPr>
              <w:rFonts w:asciiTheme="minorHAnsi" w:hAnsiTheme="minorHAnsi"/>
              <w:b w:val="0"/>
              <w:noProof/>
              <w:sz w:val="22"/>
            </w:rPr>
          </w:pPr>
          <w:hyperlink w:anchor="_Toc486497340" w:history="1">
            <w:r w:rsidRPr="00E513EB">
              <w:rPr>
                <w:rStyle w:val="Hypertextovodkaz"/>
                <w:noProof/>
              </w:rPr>
              <w:t>7.1</w:t>
            </w:r>
            <w:r>
              <w:rPr>
                <w:rFonts w:asciiTheme="minorHAnsi" w:hAnsiTheme="minorHAnsi"/>
                <w:b w:val="0"/>
                <w:noProof/>
                <w:sz w:val="22"/>
              </w:rPr>
              <w:tab/>
            </w:r>
            <w:r w:rsidRPr="00E513EB">
              <w:rPr>
                <w:rStyle w:val="Hypertextovodkaz"/>
                <w:noProof/>
              </w:rPr>
              <w:t>Kritické faktory úspěchu projektu</w:t>
            </w:r>
            <w:r>
              <w:rPr>
                <w:noProof/>
                <w:webHidden/>
              </w:rPr>
              <w:tab/>
            </w:r>
            <w:r>
              <w:rPr>
                <w:noProof/>
                <w:webHidden/>
              </w:rPr>
              <w:fldChar w:fldCharType="begin"/>
            </w:r>
            <w:r>
              <w:rPr>
                <w:noProof/>
                <w:webHidden/>
              </w:rPr>
              <w:instrText xml:space="preserve"> PAGEREF _Toc486497340 \h </w:instrText>
            </w:r>
            <w:r>
              <w:rPr>
                <w:noProof/>
                <w:webHidden/>
              </w:rPr>
            </w:r>
            <w:r>
              <w:rPr>
                <w:noProof/>
                <w:webHidden/>
              </w:rPr>
              <w:fldChar w:fldCharType="separate"/>
            </w:r>
            <w:r>
              <w:rPr>
                <w:noProof/>
                <w:webHidden/>
              </w:rPr>
              <w:t>17</w:t>
            </w:r>
            <w:r>
              <w:rPr>
                <w:noProof/>
                <w:webHidden/>
              </w:rPr>
              <w:fldChar w:fldCharType="end"/>
            </w:r>
          </w:hyperlink>
        </w:p>
        <w:p w14:paraId="12D29AD0" w14:textId="77777777" w:rsidR="00277E17" w:rsidRDefault="00277E17" w:rsidP="00277E17">
          <w:pPr>
            <w:pStyle w:val="Obsah1"/>
            <w:tabs>
              <w:tab w:val="left" w:pos="480"/>
              <w:tab w:val="right" w:leader="dot" w:pos="9062"/>
            </w:tabs>
            <w:rPr>
              <w:rFonts w:asciiTheme="minorHAnsi" w:hAnsiTheme="minorHAnsi"/>
              <w:b w:val="0"/>
              <w:noProof/>
              <w:sz w:val="22"/>
            </w:rPr>
          </w:pPr>
          <w:hyperlink w:anchor="_Toc486497341" w:history="1">
            <w:r w:rsidRPr="00E513EB">
              <w:rPr>
                <w:rStyle w:val="Hypertextovodkaz"/>
                <w:noProof/>
              </w:rPr>
              <w:t>8.</w:t>
            </w:r>
            <w:r>
              <w:rPr>
                <w:rFonts w:asciiTheme="minorHAnsi" w:hAnsiTheme="minorHAnsi"/>
                <w:b w:val="0"/>
                <w:noProof/>
                <w:sz w:val="22"/>
              </w:rPr>
              <w:tab/>
            </w:r>
            <w:r w:rsidRPr="00E513EB">
              <w:rPr>
                <w:rStyle w:val="Hypertextovodkaz"/>
                <w:noProof/>
              </w:rPr>
              <w:t>Orgány projektu</w:t>
            </w:r>
            <w:r>
              <w:rPr>
                <w:noProof/>
                <w:webHidden/>
              </w:rPr>
              <w:tab/>
            </w:r>
            <w:r>
              <w:rPr>
                <w:noProof/>
                <w:webHidden/>
              </w:rPr>
              <w:fldChar w:fldCharType="begin"/>
            </w:r>
            <w:r>
              <w:rPr>
                <w:noProof/>
                <w:webHidden/>
              </w:rPr>
              <w:instrText xml:space="preserve"> PAGEREF _Toc486497341 \h </w:instrText>
            </w:r>
            <w:r>
              <w:rPr>
                <w:noProof/>
                <w:webHidden/>
              </w:rPr>
            </w:r>
            <w:r>
              <w:rPr>
                <w:noProof/>
                <w:webHidden/>
              </w:rPr>
              <w:fldChar w:fldCharType="separate"/>
            </w:r>
            <w:r>
              <w:rPr>
                <w:noProof/>
                <w:webHidden/>
              </w:rPr>
              <w:t>18</w:t>
            </w:r>
            <w:r>
              <w:rPr>
                <w:noProof/>
                <w:webHidden/>
              </w:rPr>
              <w:fldChar w:fldCharType="end"/>
            </w:r>
          </w:hyperlink>
        </w:p>
        <w:p w14:paraId="3489CC8B" w14:textId="77777777" w:rsidR="00277E17" w:rsidRDefault="00277E17" w:rsidP="00277E17">
          <w:pPr>
            <w:pStyle w:val="Obsah2"/>
            <w:tabs>
              <w:tab w:val="left" w:pos="880"/>
              <w:tab w:val="right" w:leader="dot" w:pos="9062"/>
            </w:tabs>
            <w:rPr>
              <w:rFonts w:asciiTheme="minorHAnsi" w:hAnsiTheme="minorHAnsi"/>
              <w:b w:val="0"/>
              <w:noProof/>
              <w:sz w:val="22"/>
            </w:rPr>
          </w:pPr>
          <w:hyperlink w:anchor="_Toc486497342" w:history="1">
            <w:r w:rsidRPr="00E513EB">
              <w:rPr>
                <w:rStyle w:val="Hypertextovodkaz"/>
                <w:noProof/>
              </w:rPr>
              <w:t>8.1</w:t>
            </w:r>
            <w:r>
              <w:rPr>
                <w:rFonts w:asciiTheme="minorHAnsi" w:hAnsiTheme="minorHAnsi"/>
                <w:b w:val="0"/>
                <w:noProof/>
                <w:sz w:val="22"/>
              </w:rPr>
              <w:tab/>
            </w:r>
            <w:r w:rsidRPr="00E513EB">
              <w:rPr>
                <w:rStyle w:val="Hypertextovodkaz"/>
                <w:noProof/>
              </w:rPr>
              <w:t>Orgány projektu – schéma</w:t>
            </w:r>
            <w:r>
              <w:rPr>
                <w:noProof/>
                <w:webHidden/>
              </w:rPr>
              <w:tab/>
            </w:r>
            <w:r>
              <w:rPr>
                <w:noProof/>
                <w:webHidden/>
              </w:rPr>
              <w:fldChar w:fldCharType="begin"/>
            </w:r>
            <w:r>
              <w:rPr>
                <w:noProof/>
                <w:webHidden/>
              </w:rPr>
              <w:instrText xml:space="preserve"> PAGEREF _Toc486497342 \h </w:instrText>
            </w:r>
            <w:r>
              <w:rPr>
                <w:noProof/>
                <w:webHidden/>
              </w:rPr>
            </w:r>
            <w:r>
              <w:rPr>
                <w:noProof/>
                <w:webHidden/>
              </w:rPr>
              <w:fldChar w:fldCharType="separate"/>
            </w:r>
            <w:r>
              <w:rPr>
                <w:noProof/>
                <w:webHidden/>
              </w:rPr>
              <w:t>18</w:t>
            </w:r>
            <w:r>
              <w:rPr>
                <w:noProof/>
                <w:webHidden/>
              </w:rPr>
              <w:fldChar w:fldCharType="end"/>
            </w:r>
          </w:hyperlink>
        </w:p>
        <w:p w14:paraId="2578C611" w14:textId="77777777" w:rsidR="00277E17" w:rsidRDefault="00277E17" w:rsidP="00277E17">
          <w:pPr>
            <w:pStyle w:val="Obsah2"/>
            <w:tabs>
              <w:tab w:val="left" w:pos="880"/>
              <w:tab w:val="right" w:leader="dot" w:pos="9062"/>
            </w:tabs>
            <w:rPr>
              <w:rFonts w:asciiTheme="minorHAnsi" w:hAnsiTheme="minorHAnsi"/>
              <w:b w:val="0"/>
              <w:noProof/>
              <w:sz w:val="22"/>
            </w:rPr>
          </w:pPr>
          <w:hyperlink w:anchor="_Toc486497343" w:history="1">
            <w:r w:rsidRPr="00E513EB">
              <w:rPr>
                <w:rStyle w:val="Hypertextovodkaz"/>
                <w:noProof/>
              </w:rPr>
              <w:t>8.2</w:t>
            </w:r>
            <w:r>
              <w:rPr>
                <w:rFonts w:asciiTheme="minorHAnsi" w:hAnsiTheme="minorHAnsi"/>
                <w:b w:val="0"/>
                <w:noProof/>
                <w:sz w:val="22"/>
              </w:rPr>
              <w:tab/>
            </w:r>
            <w:r w:rsidRPr="00E513EB">
              <w:rPr>
                <w:rStyle w:val="Hypertextovodkaz"/>
                <w:noProof/>
              </w:rPr>
              <w:t>Orgány projektu – složení a funkce</w:t>
            </w:r>
            <w:r>
              <w:rPr>
                <w:noProof/>
                <w:webHidden/>
              </w:rPr>
              <w:tab/>
            </w:r>
            <w:r>
              <w:rPr>
                <w:noProof/>
                <w:webHidden/>
              </w:rPr>
              <w:fldChar w:fldCharType="begin"/>
            </w:r>
            <w:r>
              <w:rPr>
                <w:noProof/>
                <w:webHidden/>
              </w:rPr>
              <w:instrText xml:space="preserve"> PAGEREF _Toc486497343 \h </w:instrText>
            </w:r>
            <w:r>
              <w:rPr>
                <w:noProof/>
                <w:webHidden/>
              </w:rPr>
            </w:r>
            <w:r>
              <w:rPr>
                <w:noProof/>
                <w:webHidden/>
              </w:rPr>
              <w:fldChar w:fldCharType="separate"/>
            </w:r>
            <w:r>
              <w:rPr>
                <w:noProof/>
                <w:webHidden/>
              </w:rPr>
              <w:t>19</w:t>
            </w:r>
            <w:r>
              <w:rPr>
                <w:noProof/>
                <w:webHidden/>
              </w:rPr>
              <w:fldChar w:fldCharType="end"/>
            </w:r>
          </w:hyperlink>
        </w:p>
        <w:p w14:paraId="25533E4A"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44" w:history="1">
            <w:r w:rsidRPr="00E513EB">
              <w:rPr>
                <w:rStyle w:val="Hypertextovodkaz"/>
                <w:noProof/>
              </w:rPr>
              <w:t>8.2.1</w:t>
            </w:r>
            <w:r>
              <w:rPr>
                <w:rFonts w:asciiTheme="minorHAnsi" w:hAnsiTheme="minorHAnsi"/>
                <w:noProof/>
                <w:sz w:val="22"/>
              </w:rPr>
              <w:tab/>
            </w:r>
            <w:r w:rsidRPr="00E513EB">
              <w:rPr>
                <w:rStyle w:val="Hypertextovodkaz"/>
                <w:noProof/>
              </w:rPr>
              <w:t>POŘ – porada odborných ředitelů</w:t>
            </w:r>
            <w:r>
              <w:rPr>
                <w:noProof/>
                <w:webHidden/>
              </w:rPr>
              <w:tab/>
            </w:r>
            <w:r>
              <w:rPr>
                <w:noProof/>
                <w:webHidden/>
              </w:rPr>
              <w:fldChar w:fldCharType="begin"/>
            </w:r>
            <w:r>
              <w:rPr>
                <w:noProof/>
                <w:webHidden/>
              </w:rPr>
              <w:instrText xml:space="preserve"> PAGEREF _Toc486497344 \h </w:instrText>
            </w:r>
            <w:r>
              <w:rPr>
                <w:noProof/>
                <w:webHidden/>
              </w:rPr>
            </w:r>
            <w:r>
              <w:rPr>
                <w:noProof/>
                <w:webHidden/>
              </w:rPr>
              <w:fldChar w:fldCharType="separate"/>
            </w:r>
            <w:r>
              <w:rPr>
                <w:noProof/>
                <w:webHidden/>
              </w:rPr>
              <w:t>19</w:t>
            </w:r>
            <w:r>
              <w:rPr>
                <w:noProof/>
                <w:webHidden/>
              </w:rPr>
              <w:fldChar w:fldCharType="end"/>
            </w:r>
          </w:hyperlink>
        </w:p>
        <w:p w14:paraId="058954A2"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45" w:history="1">
            <w:r w:rsidRPr="00E513EB">
              <w:rPr>
                <w:rStyle w:val="Hypertextovodkaz"/>
                <w:noProof/>
              </w:rPr>
              <w:t>8.2.2</w:t>
            </w:r>
            <w:r>
              <w:rPr>
                <w:rFonts w:asciiTheme="minorHAnsi" w:hAnsiTheme="minorHAnsi"/>
                <w:noProof/>
                <w:sz w:val="22"/>
              </w:rPr>
              <w:tab/>
            </w:r>
            <w:r w:rsidRPr="00E513EB">
              <w:rPr>
                <w:rStyle w:val="Hypertextovodkaz"/>
                <w:noProof/>
              </w:rPr>
              <w:t>OO – Oprávněné osoby</w:t>
            </w:r>
            <w:r>
              <w:rPr>
                <w:noProof/>
                <w:webHidden/>
              </w:rPr>
              <w:tab/>
            </w:r>
            <w:r>
              <w:rPr>
                <w:noProof/>
                <w:webHidden/>
              </w:rPr>
              <w:fldChar w:fldCharType="begin"/>
            </w:r>
            <w:r>
              <w:rPr>
                <w:noProof/>
                <w:webHidden/>
              </w:rPr>
              <w:instrText xml:space="preserve"> PAGEREF _Toc486497345 \h </w:instrText>
            </w:r>
            <w:r>
              <w:rPr>
                <w:noProof/>
                <w:webHidden/>
              </w:rPr>
            </w:r>
            <w:r>
              <w:rPr>
                <w:noProof/>
                <w:webHidden/>
              </w:rPr>
              <w:fldChar w:fldCharType="separate"/>
            </w:r>
            <w:r>
              <w:rPr>
                <w:noProof/>
                <w:webHidden/>
              </w:rPr>
              <w:t>19</w:t>
            </w:r>
            <w:r>
              <w:rPr>
                <w:noProof/>
                <w:webHidden/>
              </w:rPr>
              <w:fldChar w:fldCharType="end"/>
            </w:r>
          </w:hyperlink>
        </w:p>
        <w:p w14:paraId="008083BA"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46" w:history="1">
            <w:r w:rsidRPr="00E513EB">
              <w:rPr>
                <w:rStyle w:val="Hypertextovodkaz"/>
                <w:noProof/>
              </w:rPr>
              <w:t>8.2.3</w:t>
            </w:r>
            <w:r>
              <w:rPr>
                <w:rFonts w:asciiTheme="minorHAnsi" w:hAnsiTheme="minorHAnsi"/>
                <w:noProof/>
                <w:sz w:val="22"/>
              </w:rPr>
              <w:tab/>
            </w:r>
            <w:r w:rsidRPr="00E513EB">
              <w:rPr>
                <w:rStyle w:val="Hypertextovodkaz"/>
                <w:noProof/>
              </w:rPr>
              <w:t>VP – vedení projektu</w:t>
            </w:r>
            <w:r>
              <w:rPr>
                <w:noProof/>
                <w:webHidden/>
              </w:rPr>
              <w:tab/>
            </w:r>
            <w:r>
              <w:rPr>
                <w:noProof/>
                <w:webHidden/>
              </w:rPr>
              <w:fldChar w:fldCharType="begin"/>
            </w:r>
            <w:r>
              <w:rPr>
                <w:noProof/>
                <w:webHidden/>
              </w:rPr>
              <w:instrText xml:space="preserve"> PAGEREF _Toc486497346 \h </w:instrText>
            </w:r>
            <w:r>
              <w:rPr>
                <w:noProof/>
                <w:webHidden/>
              </w:rPr>
            </w:r>
            <w:r>
              <w:rPr>
                <w:noProof/>
                <w:webHidden/>
              </w:rPr>
              <w:fldChar w:fldCharType="separate"/>
            </w:r>
            <w:r>
              <w:rPr>
                <w:noProof/>
                <w:webHidden/>
              </w:rPr>
              <w:t>20</w:t>
            </w:r>
            <w:r>
              <w:rPr>
                <w:noProof/>
                <w:webHidden/>
              </w:rPr>
              <w:fldChar w:fldCharType="end"/>
            </w:r>
          </w:hyperlink>
        </w:p>
        <w:p w14:paraId="5D4A24E0"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47" w:history="1">
            <w:r w:rsidRPr="00E513EB">
              <w:rPr>
                <w:rStyle w:val="Hypertextovodkaz"/>
                <w:noProof/>
              </w:rPr>
              <w:t>8.2.4</w:t>
            </w:r>
            <w:r>
              <w:rPr>
                <w:rFonts w:asciiTheme="minorHAnsi" w:hAnsiTheme="minorHAnsi"/>
                <w:noProof/>
                <w:sz w:val="22"/>
              </w:rPr>
              <w:tab/>
            </w:r>
            <w:r w:rsidRPr="00E513EB">
              <w:rPr>
                <w:rStyle w:val="Hypertextovodkaz"/>
                <w:noProof/>
              </w:rPr>
              <w:t>Projektové týmy</w:t>
            </w:r>
            <w:r>
              <w:rPr>
                <w:noProof/>
                <w:webHidden/>
              </w:rPr>
              <w:tab/>
            </w:r>
            <w:r>
              <w:rPr>
                <w:noProof/>
                <w:webHidden/>
              </w:rPr>
              <w:fldChar w:fldCharType="begin"/>
            </w:r>
            <w:r>
              <w:rPr>
                <w:noProof/>
                <w:webHidden/>
              </w:rPr>
              <w:instrText xml:space="preserve"> PAGEREF _Toc486497347 \h </w:instrText>
            </w:r>
            <w:r>
              <w:rPr>
                <w:noProof/>
                <w:webHidden/>
              </w:rPr>
            </w:r>
            <w:r>
              <w:rPr>
                <w:noProof/>
                <w:webHidden/>
              </w:rPr>
              <w:fldChar w:fldCharType="separate"/>
            </w:r>
            <w:r>
              <w:rPr>
                <w:noProof/>
                <w:webHidden/>
              </w:rPr>
              <w:t>20</w:t>
            </w:r>
            <w:r>
              <w:rPr>
                <w:noProof/>
                <w:webHidden/>
              </w:rPr>
              <w:fldChar w:fldCharType="end"/>
            </w:r>
          </w:hyperlink>
        </w:p>
        <w:p w14:paraId="007588F6"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48" w:history="1">
            <w:r w:rsidRPr="00E513EB">
              <w:rPr>
                <w:rStyle w:val="Hypertextovodkaz"/>
                <w:noProof/>
              </w:rPr>
              <w:t>8.2.5</w:t>
            </w:r>
            <w:r>
              <w:rPr>
                <w:rFonts w:asciiTheme="minorHAnsi" w:hAnsiTheme="minorHAnsi"/>
                <w:noProof/>
                <w:sz w:val="22"/>
              </w:rPr>
              <w:tab/>
            </w:r>
            <w:r w:rsidRPr="00E513EB">
              <w:rPr>
                <w:rStyle w:val="Hypertextovodkaz"/>
                <w:noProof/>
              </w:rPr>
              <w:t>Projektová kancelář</w:t>
            </w:r>
            <w:r>
              <w:rPr>
                <w:noProof/>
                <w:webHidden/>
              </w:rPr>
              <w:tab/>
            </w:r>
            <w:r>
              <w:rPr>
                <w:noProof/>
                <w:webHidden/>
              </w:rPr>
              <w:fldChar w:fldCharType="begin"/>
            </w:r>
            <w:r>
              <w:rPr>
                <w:noProof/>
                <w:webHidden/>
              </w:rPr>
              <w:instrText xml:space="preserve"> PAGEREF _Toc486497348 \h </w:instrText>
            </w:r>
            <w:r>
              <w:rPr>
                <w:noProof/>
                <w:webHidden/>
              </w:rPr>
            </w:r>
            <w:r>
              <w:rPr>
                <w:noProof/>
                <w:webHidden/>
              </w:rPr>
              <w:fldChar w:fldCharType="separate"/>
            </w:r>
            <w:r>
              <w:rPr>
                <w:noProof/>
                <w:webHidden/>
              </w:rPr>
              <w:t>21</w:t>
            </w:r>
            <w:r>
              <w:rPr>
                <w:noProof/>
                <w:webHidden/>
              </w:rPr>
              <w:fldChar w:fldCharType="end"/>
            </w:r>
          </w:hyperlink>
        </w:p>
        <w:p w14:paraId="3813ED4E" w14:textId="77777777" w:rsidR="00277E17" w:rsidRDefault="00277E17" w:rsidP="00277E17">
          <w:pPr>
            <w:pStyle w:val="Obsah1"/>
            <w:tabs>
              <w:tab w:val="left" w:pos="480"/>
              <w:tab w:val="right" w:leader="dot" w:pos="9062"/>
            </w:tabs>
            <w:rPr>
              <w:rFonts w:asciiTheme="minorHAnsi" w:hAnsiTheme="minorHAnsi"/>
              <w:b w:val="0"/>
              <w:noProof/>
              <w:sz w:val="22"/>
            </w:rPr>
          </w:pPr>
          <w:hyperlink w:anchor="_Toc486497349" w:history="1">
            <w:r w:rsidRPr="00E513EB">
              <w:rPr>
                <w:rStyle w:val="Hypertextovodkaz"/>
                <w:noProof/>
              </w:rPr>
              <w:t>9.</w:t>
            </w:r>
            <w:r>
              <w:rPr>
                <w:rFonts w:asciiTheme="minorHAnsi" w:hAnsiTheme="minorHAnsi"/>
                <w:b w:val="0"/>
                <w:noProof/>
                <w:sz w:val="22"/>
              </w:rPr>
              <w:tab/>
            </w:r>
            <w:r w:rsidRPr="00E513EB">
              <w:rPr>
                <w:rStyle w:val="Hypertextovodkaz"/>
                <w:noProof/>
              </w:rPr>
              <w:t>Základní projektové postupy</w:t>
            </w:r>
            <w:r>
              <w:rPr>
                <w:noProof/>
                <w:webHidden/>
              </w:rPr>
              <w:tab/>
            </w:r>
            <w:r>
              <w:rPr>
                <w:noProof/>
                <w:webHidden/>
              </w:rPr>
              <w:fldChar w:fldCharType="begin"/>
            </w:r>
            <w:r>
              <w:rPr>
                <w:noProof/>
                <w:webHidden/>
              </w:rPr>
              <w:instrText xml:space="preserve"> PAGEREF _Toc486497349 \h </w:instrText>
            </w:r>
            <w:r>
              <w:rPr>
                <w:noProof/>
                <w:webHidden/>
              </w:rPr>
            </w:r>
            <w:r>
              <w:rPr>
                <w:noProof/>
                <w:webHidden/>
              </w:rPr>
              <w:fldChar w:fldCharType="separate"/>
            </w:r>
            <w:r>
              <w:rPr>
                <w:noProof/>
                <w:webHidden/>
              </w:rPr>
              <w:t>21</w:t>
            </w:r>
            <w:r>
              <w:rPr>
                <w:noProof/>
                <w:webHidden/>
              </w:rPr>
              <w:fldChar w:fldCharType="end"/>
            </w:r>
          </w:hyperlink>
        </w:p>
        <w:p w14:paraId="6F839C0E" w14:textId="77777777" w:rsidR="00277E17" w:rsidRDefault="00277E17" w:rsidP="00277E17">
          <w:pPr>
            <w:pStyle w:val="Obsah2"/>
            <w:tabs>
              <w:tab w:val="left" w:pos="880"/>
              <w:tab w:val="right" w:leader="dot" w:pos="9062"/>
            </w:tabs>
            <w:rPr>
              <w:rFonts w:asciiTheme="minorHAnsi" w:hAnsiTheme="minorHAnsi"/>
              <w:b w:val="0"/>
              <w:noProof/>
              <w:sz w:val="22"/>
            </w:rPr>
          </w:pPr>
          <w:hyperlink w:anchor="_Toc486497350" w:history="1">
            <w:r w:rsidRPr="00E513EB">
              <w:rPr>
                <w:rStyle w:val="Hypertextovodkaz"/>
                <w:noProof/>
              </w:rPr>
              <w:t>9.1</w:t>
            </w:r>
            <w:r>
              <w:rPr>
                <w:rFonts w:asciiTheme="minorHAnsi" w:hAnsiTheme="minorHAnsi"/>
                <w:b w:val="0"/>
                <w:noProof/>
                <w:sz w:val="22"/>
              </w:rPr>
              <w:tab/>
            </w:r>
            <w:r w:rsidRPr="00E513EB">
              <w:rPr>
                <w:rStyle w:val="Hypertextovodkaz"/>
                <w:noProof/>
              </w:rPr>
              <w:t>Rozvojový projekt</w:t>
            </w:r>
            <w:r>
              <w:rPr>
                <w:noProof/>
                <w:webHidden/>
              </w:rPr>
              <w:tab/>
            </w:r>
            <w:r>
              <w:rPr>
                <w:noProof/>
                <w:webHidden/>
              </w:rPr>
              <w:fldChar w:fldCharType="begin"/>
            </w:r>
            <w:r>
              <w:rPr>
                <w:noProof/>
                <w:webHidden/>
              </w:rPr>
              <w:instrText xml:space="preserve"> PAGEREF _Toc486497350 \h </w:instrText>
            </w:r>
            <w:r>
              <w:rPr>
                <w:noProof/>
                <w:webHidden/>
              </w:rPr>
            </w:r>
            <w:r>
              <w:rPr>
                <w:noProof/>
                <w:webHidden/>
              </w:rPr>
              <w:fldChar w:fldCharType="separate"/>
            </w:r>
            <w:r>
              <w:rPr>
                <w:noProof/>
                <w:webHidden/>
              </w:rPr>
              <w:t>21</w:t>
            </w:r>
            <w:r>
              <w:rPr>
                <w:noProof/>
                <w:webHidden/>
              </w:rPr>
              <w:fldChar w:fldCharType="end"/>
            </w:r>
          </w:hyperlink>
        </w:p>
        <w:p w14:paraId="2706BEC5"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51" w:history="1">
            <w:r w:rsidRPr="00E513EB">
              <w:rPr>
                <w:rStyle w:val="Hypertextovodkaz"/>
                <w:noProof/>
              </w:rPr>
              <w:t>9.1.1</w:t>
            </w:r>
            <w:r>
              <w:rPr>
                <w:rFonts w:asciiTheme="minorHAnsi" w:hAnsiTheme="minorHAnsi"/>
                <w:noProof/>
                <w:sz w:val="22"/>
              </w:rPr>
              <w:tab/>
            </w:r>
            <w:r w:rsidRPr="00E513EB">
              <w:rPr>
                <w:rStyle w:val="Hypertextovodkaz"/>
                <w:noProof/>
              </w:rPr>
              <w:t>Fáze 1 – Příprava projektu</w:t>
            </w:r>
            <w:r>
              <w:rPr>
                <w:noProof/>
                <w:webHidden/>
              </w:rPr>
              <w:tab/>
            </w:r>
            <w:r>
              <w:rPr>
                <w:noProof/>
                <w:webHidden/>
              </w:rPr>
              <w:fldChar w:fldCharType="begin"/>
            </w:r>
            <w:r>
              <w:rPr>
                <w:noProof/>
                <w:webHidden/>
              </w:rPr>
              <w:instrText xml:space="preserve"> PAGEREF _Toc486497351 \h </w:instrText>
            </w:r>
            <w:r>
              <w:rPr>
                <w:noProof/>
                <w:webHidden/>
              </w:rPr>
            </w:r>
            <w:r>
              <w:rPr>
                <w:noProof/>
                <w:webHidden/>
              </w:rPr>
              <w:fldChar w:fldCharType="separate"/>
            </w:r>
            <w:r>
              <w:rPr>
                <w:noProof/>
                <w:webHidden/>
              </w:rPr>
              <w:t>21</w:t>
            </w:r>
            <w:r>
              <w:rPr>
                <w:noProof/>
                <w:webHidden/>
              </w:rPr>
              <w:fldChar w:fldCharType="end"/>
            </w:r>
          </w:hyperlink>
        </w:p>
        <w:p w14:paraId="48D164CE"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52" w:history="1">
            <w:r w:rsidRPr="00E513EB">
              <w:rPr>
                <w:rStyle w:val="Hypertextovodkaz"/>
                <w:noProof/>
              </w:rPr>
              <w:t>9.1.2</w:t>
            </w:r>
            <w:r>
              <w:rPr>
                <w:rFonts w:asciiTheme="minorHAnsi" w:hAnsiTheme="minorHAnsi"/>
                <w:noProof/>
                <w:sz w:val="22"/>
              </w:rPr>
              <w:tab/>
            </w:r>
            <w:r w:rsidRPr="00E513EB">
              <w:rPr>
                <w:rStyle w:val="Hypertextovodkaz"/>
                <w:noProof/>
              </w:rPr>
              <w:t>Fáze 2 – Cílový koncept</w:t>
            </w:r>
            <w:r>
              <w:rPr>
                <w:noProof/>
                <w:webHidden/>
              </w:rPr>
              <w:tab/>
            </w:r>
            <w:r>
              <w:rPr>
                <w:noProof/>
                <w:webHidden/>
              </w:rPr>
              <w:fldChar w:fldCharType="begin"/>
            </w:r>
            <w:r>
              <w:rPr>
                <w:noProof/>
                <w:webHidden/>
              </w:rPr>
              <w:instrText xml:space="preserve"> PAGEREF _Toc486497352 \h </w:instrText>
            </w:r>
            <w:r>
              <w:rPr>
                <w:noProof/>
                <w:webHidden/>
              </w:rPr>
            </w:r>
            <w:r>
              <w:rPr>
                <w:noProof/>
                <w:webHidden/>
              </w:rPr>
              <w:fldChar w:fldCharType="separate"/>
            </w:r>
            <w:r>
              <w:rPr>
                <w:noProof/>
                <w:webHidden/>
              </w:rPr>
              <w:t>21</w:t>
            </w:r>
            <w:r>
              <w:rPr>
                <w:noProof/>
                <w:webHidden/>
              </w:rPr>
              <w:fldChar w:fldCharType="end"/>
            </w:r>
          </w:hyperlink>
        </w:p>
        <w:p w14:paraId="2415197D"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53" w:history="1">
            <w:r w:rsidRPr="00E513EB">
              <w:rPr>
                <w:rStyle w:val="Hypertextovodkaz"/>
                <w:noProof/>
              </w:rPr>
              <w:t>9.1.3</w:t>
            </w:r>
            <w:r>
              <w:rPr>
                <w:rFonts w:asciiTheme="minorHAnsi" w:hAnsiTheme="minorHAnsi"/>
                <w:noProof/>
                <w:sz w:val="22"/>
              </w:rPr>
              <w:tab/>
            </w:r>
            <w:r w:rsidRPr="00E513EB">
              <w:rPr>
                <w:rStyle w:val="Hypertextovodkaz"/>
                <w:noProof/>
              </w:rPr>
              <w:t>Fáze 3 – Realizace</w:t>
            </w:r>
            <w:r>
              <w:rPr>
                <w:noProof/>
                <w:webHidden/>
              </w:rPr>
              <w:tab/>
            </w:r>
            <w:r>
              <w:rPr>
                <w:noProof/>
                <w:webHidden/>
              </w:rPr>
              <w:fldChar w:fldCharType="begin"/>
            </w:r>
            <w:r>
              <w:rPr>
                <w:noProof/>
                <w:webHidden/>
              </w:rPr>
              <w:instrText xml:space="preserve"> PAGEREF _Toc486497353 \h </w:instrText>
            </w:r>
            <w:r>
              <w:rPr>
                <w:noProof/>
                <w:webHidden/>
              </w:rPr>
            </w:r>
            <w:r>
              <w:rPr>
                <w:noProof/>
                <w:webHidden/>
              </w:rPr>
              <w:fldChar w:fldCharType="separate"/>
            </w:r>
            <w:r>
              <w:rPr>
                <w:noProof/>
                <w:webHidden/>
              </w:rPr>
              <w:t>22</w:t>
            </w:r>
            <w:r>
              <w:rPr>
                <w:noProof/>
                <w:webHidden/>
              </w:rPr>
              <w:fldChar w:fldCharType="end"/>
            </w:r>
          </w:hyperlink>
        </w:p>
        <w:p w14:paraId="587FA467"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54" w:history="1">
            <w:r w:rsidRPr="00E513EB">
              <w:rPr>
                <w:rStyle w:val="Hypertextovodkaz"/>
                <w:noProof/>
              </w:rPr>
              <w:t>9.1.4</w:t>
            </w:r>
            <w:r>
              <w:rPr>
                <w:rFonts w:asciiTheme="minorHAnsi" w:hAnsiTheme="minorHAnsi"/>
                <w:noProof/>
                <w:sz w:val="22"/>
              </w:rPr>
              <w:tab/>
            </w:r>
            <w:r w:rsidRPr="00E513EB">
              <w:rPr>
                <w:rStyle w:val="Hypertextovodkaz"/>
                <w:noProof/>
              </w:rPr>
              <w:t>Fáze 4 – Příprava produktivního provozu</w:t>
            </w:r>
            <w:r>
              <w:rPr>
                <w:noProof/>
                <w:webHidden/>
              </w:rPr>
              <w:tab/>
            </w:r>
            <w:r>
              <w:rPr>
                <w:noProof/>
                <w:webHidden/>
              </w:rPr>
              <w:fldChar w:fldCharType="begin"/>
            </w:r>
            <w:r>
              <w:rPr>
                <w:noProof/>
                <w:webHidden/>
              </w:rPr>
              <w:instrText xml:space="preserve"> PAGEREF _Toc486497354 \h </w:instrText>
            </w:r>
            <w:r>
              <w:rPr>
                <w:noProof/>
                <w:webHidden/>
              </w:rPr>
            </w:r>
            <w:r>
              <w:rPr>
                <w:noProof/>
                <w:webHidden/>
              </w:rPr>
              <w:fldChar w:fldCharType="separate"/>
            </w:r>
            <w:r>
              <w:rPr>
                <w:noProof/>
                <w:webHidden/>
              </w:rPr>
              <w:t>22</w:t>
            </w:r>
            <w:r>
              <w:rPr>
                <w:noProof/>
                <w:webHidden/>
              </w:rPr>
              <w:fldChar w:fldCharType="end"/>
            </w:r>
          </w:hyperlink>
        </w:p>
        <w:p w14:paraId="33D2F503"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55" w:history="1">
            <w:r w:rsidRPr="00E513EB">
              <w:rPr>
                <w:rStyle w:val="Hypertextovodkaz"/>
                <w:noProof/>
              </w:rPr>
              <w:t>9.1.5</w:t>
            </w:r>
            <w:r>
              <w:rPr>
                <w:rFonts w:asciiTheme="minorHAnsi" w:hAnsiTheme="minorHAnsi"/>
                <w:noProof/>
                <w:sz w:val="22"/>
              </w:rPr>
              <w:tab/>
            </w:r>
            <w:r w:rsidRPr="00E513EB">
              <w:rPr>
                <w:rStyle w:val="Hypertextovodkaz"/>
                <w:noProof/>
              </w:rPr>
              <w:t>Fáze 5 – Zahájení produktivního provozu a podpora</w:t>
            </w:r>
            <w:r>
              <w:rPr>
                <w:noProof/>
                <w:webHidden/>
              </w:rPr>
              <w:tab/>
            </w:r>
            <w:r>
              <w:rPr>
                <w:noProof/>
                <w:webHidden/>
              </w:rPr>
              <w:fldChar w:fldCharType="begin"/>
            </w:r>
            <w:r>
              <w:rPr>
                <w:noProof/>
                <w:webHidden/>
              </w:rPr>
              <w:instrText xml:space="preserve"> PAGEREF _Toc486497355 \h </w:instrText>
            </w:r>
            <w:r>
              <w:rPr>
                <w:noProof/>
                <w:webHidden/>
              </w:rPr>
            </w:r>
            <w:r>
              <w:rPr>
                <w:noProof/>
                <w:webHidden/>
              </w:rPr>
              <w:fldChar w:fldCharType="separate"/>
            </w:r>
            <w:r>
              <w:rPr>
                <w:noProof/>
                <w:webHidden/>
              </w:rPr>
              <w:t>22</w:t>
            </w:r>
            <w:r>
              <w:rPr>
                <w:noProof/>
                <w:webHidden/>
              </w:rPr>
              <w:fldChar w:fldCharType="end"/>
            </w:r>
          </w:hyperlink>
        </w:p>
        <w:p w14:paraId="3F0E35A7" w14:textId="77777777" w:rsidR="00277E17" w:rsidRDefault="00277E17" w:rsidP="00277E17">
          <w:pPr>
            <w:pStyle w:val="Obsah2"/>
            <w:tabs>
              <w:tab w:val="left" w:pos="880"/>
              <w:tab w:val="right" w:leader="dot" w:pos="9062"/>
            </w:tabs>
            <w:rPr>
              <w:rFonts w:asciiTheme="minorHAnsi" w:hAnsiTheme="minorHAnsi"/>
              <w:b w:val="0"/>
              <w:noProof/>
              <w:sz w:val="22"/>
            </w:rPr>
          </w:pPr>
          <w:hyperlink w:anchor="_Toc486497356" w:history="1">
            <w:r w:rsidRPr="00E513EB">
              <w:rPr>
                <w:rStyle w:val="Hypertextovodkaz"/>
                <w:noProof/>
              </w:rPr>
              <w:t>9.2</w:t>
            </w:r>
            <w:r>
              <w:rPr>
                <w:rFonts w:asciiTheme="minorHAnsi" w:hAnsiTheme="minorHAnsi"/>
                <w:b w:val="0"/>
                <w:noProof/>
                <w:sz w:val="22"/>
              </w:rPr>
              <w:tab/>
            </w:r>
            <w:r w:rsidRPr="00E513EB">
              <w:rPr>
                <w:rStyle w:val="Hypertextovodkaz"/>
                <w:noProof/>
              </w:rPr>
              <w:t>Upgrade</w:t>
            </w:r>
            <w:r>
              <w:rPr>
                <w:noProof/>
                <w:webHidden/>
              </w:rPr>
              <w:tab/>
            </w:r>
            <w:r>
              <w:rPr>
                <w:noProof/>
                <w:webHidden/>
              </w:rPr>
              <w:fldChar w:fldCharType="begin"/>
            </w:r>
            <w:r>
              <w:rPr>
                <w:noProof/>
                <w:webHidden/>
              </w:rPr>
              <w:instrText xml:space="preserve"> PAGEREF _Toc486497356 \h </w:instrText>
            </w:r>
            <w:r>
              <w:rPr>
                <w:noProof/>
                <w:webHidden/>
              </w:rPr>
            </w:r>
            <w:r>
              <w:rPr>
                <w:noProof/>
                <w:webHidden/>
              </w:rPr>
              <w:fldChar w:fldCharType="separate"/>
            </w:r>
            <w:r>
              <w:rPr>
                <w:noProof/>
                <w:webHidden/>
              </w:rPr>
              <w:t>22</w:t>
            </w:r>
            <w:r>
              <w:rPr>
                <w:noProof/>
                <w:webHidden/>
              </w:rPr>
              <w:fldChar w:fldCharType="end"/>
            </w:r>
          </w:hyperlink>
        </w:p>
        <w:p w14:paraId="1F2D1F09"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57" w:history="1">
            <w:r w:rsidRPr="00E513EB">
              <w:rPr>
                <w:rStyle w:val="Hypertextovodkaz"/>
                <w:noProof/>
              </w:rPr>
              <w:t>9.2.1</w:t>
            </w:r>
            <w:r>
              <w:rPr>
                <w:rFonts w:asciiTheme="minorHAnsi" w:hAnsiTheme="minorHAnsi"/>
                <w:noProof/>
                <w:sz w:val="22"/>
              </w:rPr>
              <w:tab/>
            </w:r>
            <w:r w:rsidRPr="00E513EB">
              <w:rPr>
                <w:rStyle w:val="Hypertextovodkaz"/>
                <w:noProof/>
              </w:rPr>
              <w:t>Fáze 1 – Příprava projektu upgrade</w:t>
            </w:r>
            <w:r>
              <w:rPr>
                <w:noProof/>
                <w:webHidden/>
              </w:rPr>
              <w:tab/>
            </w:r>
            <w:r>
              <w:rPr>
                <w:noProof/>
                <w:webHidden/>
              </w:rPr>
              <w:fldChar w:fldCharType="begin"/>
            </w:r>
            <w:r>
              <w:rPr>
                <w:noProof/>
                <w:webHidden/>
              </w:rPr>
              <w:instrText xml:space="preserve"> PAGEREF _Toc486497357 \h </w:instrText>
            </w:r>
            <w:r>
              <w:rPr>
                <w:noProof/>
                <w:webHidden/>
              </w:rPr>
            </w:r>
            <w:r>
              <w:rPr>
                <w:noProof/>
                <w:webHidden/>
              </w:rPr>
              <w:fldChar w:fldCharType="separate"/>
            </w:r>
            <w:r>
              <w:rPr>
                <w:noProof/>
                <w:webHidden/>
              </w:rPr>
              <w:t>23</w:t>
            </w:r>
            <w:r>
              <w:rPr>
                <w:noProof/>
                <w:webHidden/>
              </w:rPr>
              <w:fldChar w:fldCharType="end"/>
            </w:r>
          </w:hyperlink>
        </w:p>
        <w:p w14:paraId="210C6E2B"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58" w:history="1">
            <w:r w:rsidRPr="00E513EB">
              <w:rPr>
                <w:rStyle w:val="Hypertextovodkaz"/>
                <w:noProof/>
              </w:rPr>
              <w:t>9.2.2</w:t>
            </w:r>
            <w:r>
              <w:rPr>
                <w:rFonts w:asciiTheme="minorHAnsi" w:hAnsiTheme="minorHAnsi"/>
                <w:noProof/>
                <w:sz w:val="22"/>
              </w:rPr>
              <w:tab/>
            </w:r>
            <w:r w:rsidRPr="00E513EB">
              <w:rPr>
                <w:rStyle w:val="Hypertextovodkaz"/>
                <w:noProof/>
              </w:rPr>
              <w:t>Fáze 2 – Cílový koncept</w:t>
            </w:r>
            <w:r>
              <w:rPr>
                <w:noProof/>
                <w:webHidden/>
              </w:rPr>
              <w:tab/>
            </w:r>
            <w:r>
              <w:rPr>
                <w:noProof/>
                <w:webHidden/>
              </w:rPr>
              <w:fldChar w:fldCharType="begin"/>
            </w:r>
            <w:r>
              <w:rPr>
                <w:noProof/>
                <w:webHidden/>
              </w:rPr>
              <w:instrText xml:space="preserve"> PAGEREF _Toc486497358 \h </w:instrText>
            </w:r>
            <w:r>
              <w:rPr>
                <w:noProof/>
                <w:webHidden/>
              </w:rPr>
            </w:r>
            <w:r>
              <w:rPr>
                <w:noProof/>
                <w:webHidden/>
              </w:rPr>
              <w:fldChar w:fldCharType="separate"/>
            </w:r>
            <w:r>
              <w:rPr>
                <w:noProof/>
                <w:webHidden/>
              </w:rPr>
              <w:t>23</w:t>
            </w:r>
            <w:r>
              <w:rPr>
                <w:noProof/>
                <w:webHidden/>
              </w:rPr>
              <w:fldChar w:fldCharType="end"/>
            </w:r>
          </w:hyperlink>
        </w:p>
        <w:p w14:paraId="74EB2F8D"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59" w:history="1">
            <w:r w:rsidRPr="00E513EB">
              <w:rPr>
                <w:rStyle w:val="Hypertextovodkaz"/>
                <w:noProof/>
              </w:rPr>
              <w:t>9.2.3</w:t>
            </w:r>
            <w:r>
              <w:rPr>
                <w:rFonts w:asciiTheme="minorHAnsi" w:hAnsiTheme="minorHAnsi"/>
                <w:noProof/>
                <w:sz w:val="22"/>
              </w:rPr>
              <w:tab/>
            </w:r>
            <w:r w:rsidRPr="00E513EB">
              <w:rPr>
                <w:rStyle w:val="Hypertextovodkaz"/>
                <w:noProof/>
              </w:rPr>
              <w:t>Fáze 3 – Upgrade vývojového a testovacího systému</w:t>
            </w:r>
            <w:r>
              <w:rPr>
                <w:noProof/>
                <w:webHidden/>
              </w:rPr>
              <w:tab/>
            </w:r>
            <w:r>
              <w:rPr>
                <w:noProof/>
                <w:webHidden/>
              </w:rPr>
              <w:fldChar w:fldCharType="begin"/>
            </w:r>
            <w:r>
              <w:rPr>
                <w:noProof/>
                <w:webHidden/>
              </w:rPr>
              <w:instrText xml:space="preserve"> PAGEREF _Toc486497359 \h </w:instrText>
            </w:r>
            <w:r>
              <w:rPr>
                <w:noProof/>
                <w:webHidden/>
              </w:rPr>
            </w:r>
            <w:r>
              <w:rPr>
                <w:noProof/>
                <w:webHidden/>
              </w:rPr>
              <w:fldChar w:fldCharType="separate"/>
            </w:r>
            <w:r>
              <w:rPr>
                <w:noProof/>
                <w:webHidden/>
              </w:rPr>
              <w:t>23</w:t>
            </w:r>
            <w:r>
              <w:rPr>
                <w:noProof/>
                <w:webHidden/>
              </w:rPr>
              <w:fldChar w:fldCharType="end"/>
            </w:r>
          </w:hyperlink>
        </w:p>
        <w:p w14:paraId="7D8C1C72"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60" w:history="1">
            <w:r w:rsidRPr="00E513EB">
              <w:rPr>
                <w:rStyle w:val="Hypertextovodkaz"/>
                <w:noProof/>
              </w:rPr>
              <w:t>9.2.4</w:t>
            </w:r>
            <w:r>
              <w:rPr>
                <w:rFonts w:asciiTheme="minorHAnsi" w:hAnsiTheme="minorHAnsi"/>
                <w:noProof/>
                <w:sz w:val="22"/>
              </w:rPr>
              <w:tab/>
            </w:r>
            <w:r w:rsidRPr="00E513EB">
              <w:rPr>
                <w:rStyle w:val="Hypertextovodkaz"/>
                <w:noProof/>
              </w:rPr>
              <w:t>Fáze 4 – Upgrade produktivního systému</w:t>
            </w:r>
            <w:r>
              <w:rPr>
                <w:noProof/>
                <w:webHidden/>
              </w:rPr>
              <w:tab/>
            </w:r>
            <w:r>
              <w:rPr>
                <w:noProof/>
                <w:webHidden/>
              </w:rPr>
              <w:fldChar w:fldCharType="begin"/>
            </w:r>
            <w:r>
              <w:rPr>
                <w:noProof/>
                <w:webHidden/>
              </w:rPr>
              <w:instrText xml:space="preserve"> PAGEREF _Toc486497360 \h </w:instrText>
            </w:r>
            <w:r>
              <w:rPr>
                <w:noProof/>
                <w:webHidden/>
              </w:rPr>
            </w:r>
            <w:r>
              <w:rPr>
                <w:noProof/>
                <w:webHidden/>
              </w:rPr>
              <w:fldChar w:fldCharType="separate"/>
            </w:r>
            <w:r>
              <w:rPr>
                <w:noProof/>
                <w:webHidden/>
              </w:rPr>
              <w:t>23</w:t>
            </w:r>
            <w:r>
              <w:rPr>
                <w:noProof/>
                <w:webHidden/>
              </w:rPr>
              <w:fldChar w:fldCharType="end"/>
            </w:r>
          </w:hyperlink>
        </w:p>
        <w:p w14:paraId="032C34BC" w14:textId="77777777" w:rsidR="00277E17" w:rsidRDefault="00277E17" w:rsidP="00277E17">
          <w:pPr>
            <w:pStyle w:val="Obsah3"/>
            <w:tabs>
              <w:tab w:val="left" w:pos="1320"/>
              <w:tab w:val="right" w:leader="dot" w:pos="9062"/>
            </w:tabs>
            <w:rPr>
              <w:rFonts w:asciiTheme="minorHAnsi" w:hAnsiTheme="minorHAnsi"/>
              <w:noProof/>
              <w:sz w:val="22"/>
            </w:rPr>
          </w:pPr>
          <w:hyperlink w:anchor="_Toc486497361" w:history="1">
            <w:r w:rsidRPr="00E513EB">
              <w:rPr>
                <w:rStyle w:val="Hypertextovodkaz"/>
                <w:noProof/>
              </w:rPr>
              <w:t>9.2.5</w:t>
            </w:r>
            <w:r>
              <w:rPr>
                <w:rFonts w:asciiTheme="minorHAnsi" w:hAnsiTheme="minorHAnsi"/>
                <w:noProof/>
                <w:sz w:val="22"/>
              </w:rPr>
              <w:tab/>
            </w:r>
            <w:r w:rsidRPr="00E513EB">
              <w:rPr>
                <w:rStyle w:val="Hypertextovodkaz"/>
                <w:noProof/>
              </w:rPr>
              <w:t>Fáze 5 – Zahájení produktivního provozu a podpora</w:t>
            </w:r>
            <w:r>
              <w:rPr>
                <w:noProof/>
                <w:webHidden/>
              </w:rPr>
              <w:tab/>
            </w:r>
            <w:r>
              <w:rPr>
                <w:noProof/>
                <w:webHidden/>
              </w:rPr>
              <w:fldChar w:fldCharType="begin"/>
            </w:r>
            <w:r>
              <w:rPr>
                <w:noProof/>
                <w:webHidden/>
              </w:rPr>
              <w:instrText xml:space="preserve"> PAGEREF _Toc486497361 \h </w:instrText>
            </w:r>
            <w:r>
              <w:rPr>
                <w:noProof/>
                <w:webHidden/>
              </w:rPr>
            </w:r>
            <w:r>
              <w:rPr>
                <w:noProof/>
                <w:webHidden/>
              </w:rPr>
              <w:fldChar w:fldCharType="separate"/>
            </w:r>
            <w:r>
              <w:rPr>
                <w:noProof/>
                <w:webHidden/>
              </w:rPr>
              <w:t>23</w:t>
            </w:r>
            <w:r>
              <w:rPr>
                <w:noProof/>
                <w:webHidden/>
              </w:rPr>
              <w:fldChar w:fldCharType="end"/>
            </w:r>
          </w:hyperlink>
        </w:p>
        <w:p w14:paraId="51EFB263" w14:textId="77777777" w:rsidR="00277E17" w:rsidRDefault="00277E17" w:rsidP="00277E17">
          <w:pPr>
            <w:pStyle w:val="Obsah2"/>
            <w:tabs>
              <w:tab w:val="left" w:pos="880"/>
              <w:tab w:val="right" w:leader="dot" w:pos="9062"/>
            </w:tabs>
            <w:rPr>
              <w:rFonts w:asciiTheme="minorHAnsi" w:hAnsiTheme="minorHAnsi"/>
              <w:b w:val="0"/>
              <w:noProof/>
              <w:sz w:val="22"/>
            </w:rPr>
          </w:pPr>
          <w:hyperlink w:anchor="_Toc486497362" w:history="1">
            <w:r w:rsidRPr="00E513EB">
              <w:rPr>
                <w:rStyle w:val="Hypertextovodkaz"/>
                <w:noProof/>
              </w:rPr>
              <w:t>9.3</w:t>
            </w:r>
            <w:r>
              <w:rPr>
                <w:rFonts w:asciiTheme="minorHAnsi" w:hAnsiTheme="minorHAnsi"/>
                <w:b w:val="0"/>
                <w:noProof/>
                <w:sz w:val="22"/>
              </w:rPr>
              <w:tab/>
            </w:r>
            <w:r w:rsidRPr="00E513EB">
              <w:rPr>
                <w:rStyle w:val="Hypertextovodkaz"/>
                <w:noProof/>
              </w:rPr>
              <w:t>Projekt podpory</w:t>
            </w:r>
            <w:r>
              <w:rPr>
                <w:noProof/>
                <w:webHidden/>
              </w:rPr>
              <w:tab/>
            </w:r>
            <w:r>
              <w:rPr>
                <w:noProof/>
                <w:webHidden/>
              </w:rPr>
              <w:fldChar w:fldCharType="begin"/>
            </w:r>
            <w:r>
              <w:rPr>
                <w:noProof/>
                <w:webHidden/>
              </w:rPr>
              <w:instrText xml:space="preserve"> PAGEREF _Toc486497362 \h </w:instrText>
            </w:r>
            <w:r>
              <w:rPr>
                <w:noProof/>
                <w:webHidden/>
              </w:rPr>
            </w:r>
            <w:r>
              <w:rPr>
                <w:noProof/>
                <w:webHidden/>
              </w:rPr>
              <w:fldChar w:fldCharType="separate"/>
            </w:r>
            <w:r>
              <w:rPr>
                <w:noProof/>
                <w:webHidden/>
              </w:rPr>
              <w:t>23</w:t>
            </w:r>
            <w:r>
              <w:rPr>
                <w:noProof/>
                <w:webHidden/>
              </w:rPr>
              <w:fldChar w:fldCharType="end"/>
            </w:r>
          </w:hyperlink>
        </w:p>
        <w:p w14:paraId="739B729B" w14:textId="77777777" w:rsidR="00277E17" w:rsidRDefault="00277E17" w:rsidP="00277E17">
          <w:pPr>
            <w:pStyle w:val="Obsah2"/>
            <w:tabs>
              <w:tab w:val="left" w:pos="880"/>
              <w:tab w:val="right" w:leader="dot" w:pos="9062"/>
            </w:tabs>
            <w:rPr>
              <w:rFonts w:asciiTheme="minorHAnsi" w:hAnsiTheme="minorHAnsi"/>
              <w:b w:val="0"/>
              <w:noProof/>
              <w:sz w:val="22"/>
            </w:rPr>
          </w:pPr>
          <w:hyperlink w:anchor="_Toc486497363" w:history="1">
            <w:r w:rsidRPr="00E513EB">
              <w:rPr>
                <w:rStyle w:val="Hypertextovodkaz"/>
                <w:noProof/>
              </w:rPr>
              <w:t>9.4</w:t>
            </w:r>
            <w:r>
              <w:rPr>
                <w:rFonts w:asciiTheme="minorHAnsi" w:hAnsiTheme="minorHAnsi"/>
                <w:b w:val="0"/>
                <w:noProof/>
                <w:sz w:val="22"/>
              </w:rPr>
              <w:tab/>
            </w:r>
            <w:r w:rsidRPr="00E513EB">
              <w:rPr>
                <w:rStyle w:val="Hypertextovodkaz"/>
                <w:noProof/>
              </w:rPr>
              <w:t>Řízení změn a hlášení závad – proces, zadání, realizace, školení, akceptace</w:t>
            </w:r>
            <w:r>
              <w:rPr>
                <w:noProof/>
                <w:webHidden/>
              </w:rPr>
              <w:tab/>
            </w:r>
            <w:r>
              <w:rPr>
                <w:noProof/>
                <w:webHidden/>
              </w:rPr>
              <w:fldChar w:fldCharType="begin"/>
            </w:r>
            <w:r>
              <w:rPr>
                <w:noProof/>
                <w:webHidden/>
              </w:rPr>
              <w:instrText xml:space="preserve"> PAGEREF _Toc486497363 \h </w:instrText>
            </w:r>
            <w:r>
              <w:rPr>
                <w:noProof/>
                <w:webHidden/>
              </w:rPr>
            </w:r>
            <w:r>
              <w:rPr>
                <w:noProof/>
                <w:webHidden/>
              </w:rPr>
              <w:fldChar w:fldCharType="separate"/>
            </w:r>
            <w:r>
              <w:rPr>
                <w:noProof/>
                <w:webHidden/>
              </w:rPr>
              <w:t>24</w:t>
            </w:r>
            <w:r>
              <w:rPr>
                <w:noProof/>
                <w:webHidden/>
              </w:rPr>
              <w:fldChar w:fldCharType="end"/>
            </w:r>
          </w:hyperlink>
        </w:p>
        <w:p w14:paraId="2D8891B5" w14:textId="77777777" w:rsidR="00277E17" w:rsidRDefault="00277E17" w:rsidP="00277E17">
          <w:pPr>
            <w:pStyle w:val="Obsah1"/>
            <w:tabs>
              <w:tab w:val="left" w:pos="660"/>
              <w:tab w:val="right" w:leader="dot" w:pos="9062"/>
            </w:tabs>
            <w:rPr>
              <w:rFonts w:asciiTheme="minorHAnsi" w:hAnsiTheme="minorHAnsi"/>
              <w:b w:val="0"/>
              <w:noProof/>
              <w:sz w:val="22"/>
            </w:rPr>
          </w:pPr>
          <w:hyperlink w:anchor="_Toc486497364" w:history="1">
            <w:r w:rsidRPr="00E513EB">
              <w:rPr>
                <w:rStyle w:val="Hypertextovodkaz"/>
                <w:noProof/>
              </w:rPr>
              <w:t>10.</w:t>
            </w:r>
            <w:r>
              <w:rPr>
                <w:rFonts w:asciiTheme="minorHAnsi" w:hAnsiTheme="minorHAnsi"/>
                <w:b w:val="0"/>
                <w:noProof/>
                <w:sz w:val="22"/>
              </w:rPr>
              <w:tab/>
            </w:r>
            <w:r w:rsidRPr="00E513EB">
              <w:rPr>
                <w:rStyle w:val="Hypertextovodkaz"/>
                <w:noProof/>
              </w:rPr>
              <w:t>Pravidla vedení projektové dokumentace</w:t>
            </w:r>
            <w:r>
              <w:rPr>
                <w:noProof/>
                <w:webHidden/>
              </w:rPr>
              <w:tab/>
            </w:r>
            <w:r>
              <w:rPr>
                <w:noProof/>
                <w:webHidden/>
              </w:rPr>
              <w:fldChar w:fldCharType="begin"/>
            </w:r>
            <w:r>
              <w:rPr>
                <w:noProof/>
                <w:webHidden/>
              </w:rPr>
              <w:instrText xml:space="preserve"> PAGEREF _Toc486497364 \h </w:instrText>
            </w:r>
            <w:r>
              <w:rPr>
                <w:noProof/>
                <w:webHidden/>
              </w:rPr>
            </w:r>
            <w:r>
              <w:rPr>
                <w:noProof/>
                <w:webHidden/>
              </w:rPr>
              <w:fldChar w:fldCharType="separate"/>
            </w:r>
            <w:r>
              <w:rPr>
                <w:noProof/>
                <w:webHidden/>
              </w:rPr>
              <w:t>24</w:t>
            </w:r>
            <w:r>
              <w:rPr>
                <w:noProof/>
                <w:webHidden/>
              </w:rPr>
              <w:fldChar w:fldCharType="end"/>
            </w:r>
          </w:hyperlink>
        </w:p>
        <w:p w14:paraId="6B4A87B8" w14:textId="77777777" w:rsidR="00277E17" w:rsidRDefault="00277E17" w:rsidP="00277E17">
          <w:pPr>
            <w:pStyle w:val="Obsah2"/>
            <w:tabs>
              <w:tab w:val="left" w:pos="1100"/>
              <w:tab w:val="right" w:leader="dot" w:pos="9062"/>
            </w:tabs>
            <w:rPr>
              <w:rFonts w:asciiTheme="minorHAnsi" w:hAnsiTheme="minorHAnsi"/>
              <w:b w:val="0"/>
              <w:noProof/>
              <w:sz w:val="22"/>
            </w:rPr>
          </w:pPr>
          <w:hyperlink w:anchor="_Toc486497365" w:history="1">
            <w:r w:rsidRPr="00E513EB">
              <w:rPr>
                <w:rStyle w:val="Hypertextovodkaz"/>
                <w:noProof/>
              </w:rPr>
              <w:t>10.1</w:t>
            </w:r>
            <w:r>
              <w:rPr>
                <w:rFonts w:asciiTheme="minorHAnsi" w:hAnsiTheme="minorHAnsi"/>
                <w:b w:val="0"/>
                <w:noProof/>
                <w:sz w:val="22"/>
              </w:rPr>
              <w:tab/>
            </w:r>
            <w:r w:rsidRPr="00E513EB">
              <w:rPr>
                <w:rStyle w:val="Hypertextovodkaz"/>
                <w:noProof/>
              </w:rPr>
              <w:t>Definice projektu</w:t>
            </w:r>
            <w:r>
              <w:rPr>
                <w:noProof/>
                <w:webHidden/>
              </w:rPr>
              <w:tab/>
            </w:r>
            <w:r>
              <w:rPr>
                <w:noProof/>
                <w:webHidden/>
              </w:rPr>
              <w:fldChar w:fldCharType="begin"/>
            </w:r>
            <w:r>
              <w:rPr>
                <w:noProof/>
                <w:webHidden/>
              </w:rPr>
              <w:instrText xml:space="preserve"> PAGEREF _Toc486497365 \h </w:instrText>
            </w:r>
            <w:r>
              <w:rPr>
                <w:noProof/>
                <w:webHidden/>
              </w:rPr>
            </w:r>
            <w:r>
              <w:rPr>
                <w:noProof/>
                <w:webHidden/>
              </w:rPr>
              <w:fldChar w:fldCharType="separate"/>
            </w:r>
            <w:r>
              <w:rPr>
                <w:noProof/>
                <w:webHidden/>
              </w:rPr>
              <w:t>24</w:t>
            </w:r>
            <w:r>
              <w:rPr>
                <w:noProof/>
                <w:webHidden/>
              </w:rPr>
              <w:fldChar w:fldCharType="end"/>
            </w:r>
          </w:hyperlink>
        </w:p>
        <w:p w14:paraId="25459C2D" w14:textId="77777777" w:rsidR="00277E17" w:rsidRDefault="00277E17" w:rsidP="00277E17">
          <w:pPr>
            <w:pStyle w:val="Obsah2"/>
            <w:tabs>
              <w:tab w:val="left" w:pos="1100"/>
              <w:tab w:val="right" w:leader="dot" w:pos="9062"/>
            </w:tabs>
            <w:rPr>
              <w:rFonts w:asciiTheme="minorHAnsi" w:hAnsiTheme="minorHAnsi"/>
              <w:b w:val="0"/>
              <w:noProof/>
              <w:sz w:val="22"/>
            </w:rPr>
          </w:pPr>
          <w:hyperlink w:anchor="_Toc486497366" w:history="1">
            <w:r w:rsidRPr="00E513EB">
              <w:rPr>
                <w:rStyle w:val="Hypertextovodkaz"/>
                <w:noProof/>
              </w:rPr>
              <w:t>10.2</w:t>
            </w:r>
            <w:r>
              <w:rPr>
                <w:rFonts w:asciiTheme="minorHAnsi" w:hAnsiTheme="minorHAnsi"/>
                <w:b w:val="0"/>
                <w:noProof/>
                <w:sz w:val="22"/>
              </w:rPr>
              <w:tab/>
            </w:r>
            <w:r w:rsidRPr="00E513EB">
              <w:rPr>
                <w:rStyle w:val="Hypertextovodkaz"/>
                <w:noProof/>
              </w:rPr>
              <w:t>Harmonogram projektu</w:t>
            </w:r>
            <w:r>
              <w:rPr>
                <w:noProof/>
                <w:webHidden/>
              </w:rPr>
              <w:tab/>
            </w:r>
            <w:r>
              <w:rPr>
                <w:noProof/>
                <w:webHidden/>
              </w:rPr>
              <w:fldChar w:fldCharType="begin"/>
            </w:r>
            <w:r>
              <w:rPr>
                <w:noProof/>
                <w:webHidden/>
              </w:rPr>
              <w:instrText xml:space="preserve"> PAGEREF _Toc486497366 \h </w:instrText>
            </w:r>
            <w:r>
              <w:rPr>
                <w:noProof/>
                <w:webHidden/>
              </w:rPr>
            </w:r>
            <w:r>
              <w:rPr>
                <w:noProof/>
                <w:webHidden/>
              </w:rPr>
              <w:fldChar w:fldCharType="separate"/>
            </w:r>
            <w:r>
              <w:rPr>
                <w:noProof/>
                <w:webHidden/>
              </w:rPr>
              <w:t>24</w:t>
            </w:r>
            <w:r>
              <w:rPr>
                <w:noProof/>
                <w:webHidden/>
              </w:rPr>
              <w:fldChar w:fldCharType="end"/>
            </w:r>
          </w:hyperlink>
        </w:p>
        <w:p w14:paraId="7A852769" w14:textId="77777777" w:rsidR="00277E17" w:rsidRDefault="00277E17" w:rsidP="00277E17">
          <w:pPr>
            <w:pStyle w:val="Obsah2"/>
            <w:tabs>
              <w:tab w:val="left" w:pos="1100"/>
              <w:tab w:val="right" w:leader="dot" w:pos="9062"/>
            </w:tabs>
            <w:rPr>
              <w:rFonts w:asciiTheme="minorHAnsi" w:hAnsiTheme="minorHAnsi"/>
              <w:b w:val="0"/>
              <w:noProof/>
              <w:sz w:val="22"/>
            </w:rPr>
          </w:pPr>
          <w:hyperlink w:anchor="_Toc486497367" w:history="1">
            <w:r w:rsidRPr="00E513EB">
              <w:rPr>
                <w:rStyle w:val="Hypertextovodkaz"/>
                <w:noProof/>
              </w:rPr>
              <w:t>10.3</w:t>
            </w:r>
            <w:r>
              <w:rPr>
                <w:rFonts w:asciiTheme="minorHAnsi" w:hAnsiTheme="minorHAnsi"/>
                <w:b w:val="0"/>
                <w:noProof/>
                <w:sz w:val="22"/>
              </w:rPr>
              <w:tab/>
            </w:r>
            <w:r w:rsidRPr="00E513EB">
              <w:rPr>
                <w:rStyle w:val="Hypertextovodkaz"/>
                <w:noProof/>
              </w:rPr>
              <w:t>Komunikační matice</w:t>
            </w:r>
            <w:r>
              <w:rPr>
                <w:noProof/>
                <w:webHidden/>
              </w:rPr>
              <w:tab/>
            </w:r>
            <w:r>
              <w:rPr>
                <w:noProof/>
                <w:webHidden/>
              </w:rPr>
              <w:fldChar w:fldCharType="begin"/>
            </w:r>
            <w:r>
              <w:rPr>
                <w:noProof/>
                <w:webHidden/>
              </w:rPr>
              <w:instrText xml:space="preserve"> PAGEREF _Toc486497367 \h </w:instrText>
            </w:r>
            <w:r>
              <w:rPr>
                <w:noProof/>
                <w:webHidden/>
              </w:rPr>
            </w:r>
            <w:r>
              <w:rPr>
                <w:noProof/>
                <w:webHidden/>
              </w:rPr>
              <w:fldChar w:fldCharType="separate"/>
            </w:r>
            <w:r>
              <w:rPr>
                <w:noProof/>
                <w:webHidden/>
              </w:rPr>
              <w:t>24</w:t>
            </w:r>
            <w:r>
              <w:rPr>
                <w:noProof/>
                <w:webHidden/>
              </w:rPr>
              <w:fldChar w:fldCharType="end"/>
            </w:r>
          </w:hyperlink>
        </w:p>
        <w:p w14:paraId="6145E8C5" w14:textId="77777777" w:rsidR="00277E17" w:rsidRDefault="00277E17" w:rsidP="00277E17">
          <w:pPr>
            <w:pStyle w:val="Obsah2"/>
            <w:tabs>
              <w:tab w:val="left" w:pos="1100"/>
              <w:tab w:val="right" w:leader="dot" w:pos="9062"/>
            </w:tabs>
            <w:rPr>
              <w:rFonts w:asciiTheme="minorHAnsi" w:hAnsiTheme="minorHAnsi"/>
              <w:b w:val="0"/>
              <w:noProof/>
              <w:sz w:val="22"/>
            </w:rPr>
          </w:pPr>
          <w:hyperlink w:anchor="_Toc486497368" w:history="1">
            <w:r w:rsidRPr="00E513EB">
              <w:rPr>
                <w:rStyle w:val="Hypertextovodkaz"/>
                <w:noProof/>
              </w:rPr>
              <w:t>10.4</w:t>
            </w:r>
            <w:r>
              <w:rPr>
                <w:rFonts w:asciiTheme="minorHAnsi" w:hAnsiTheme="minorHAnsi"/>
                <w:b w:val="0"/>
                <w:noProof/>
                <w:sz w:val="22"/>
              </w:rPr>
              <w:tab/>
            </w:r>
            <w:r w:rsidRPr="00E513EB">
              <w:rPr>
                <w:rStyle w:val="Hypertextovodkaz"/>
                <w:noProof/>
              </w:rPr>
              <w:t>Registr rizik</w:t>
            </w:r>
            <w:r>
              <w:rPr>
                <w:noProof/>
                <w:webHidden/>
              </w:rPr>
              <w:tab/>
            </w:r>
            <w:r>
              <w:rPr>
                <w:noProof/>
                <w:webHidden/>
              </w:rPr>
              <w:fldChar w:fldCharType="begin"/>
            </w:r>
            <w:r>
              <w:rPr>
                <w:noProof/>
                <w:webHidden/>
              </w:rPr>
              <w:instrText xml:space="preserve"> PAGEREF _Toc486497368 \h </w:instrText>
            </w:r>
            <w:r>
              <w:rPr>
                <w:noProof/>
                <w:webHidden/>
              </w:rPr>
            </w:r>
            <w:r>
              <w:rPr>
                <w:noProof/>
                <w:webHidden/>
              </w:rPr>
              <w:fldChar w:fldCharType="separate"/>
            </w:r>
            <w:r>
              <w:rPr>
                <w:noProof/>
                <w:webHidden/>
              </w:rPr>
              <w:t>24</w:t>
            </w:r>
            <w:r>
              <w:rPr>
                <w:noProof/>
                <w:webHidden/>
              </w:rPr>
              <w:fldChar w:fldCharType="end"/>
            </w:r>
          </w:hyperlink>
        </w:p>
        <w:p w14:paraId="51FFB0B2" w14:textId="77777777" w:rsidR="00277E17" w:rsidRDefault="00277E17" w:rsidP="00277E17">
          <w:pPr>
            <w:pStyle w:val="Obsah2"/>
            <w:tabs>
              <w:tab w:val="left" w:pos="1100"/>
              <w:tab w:val="right" w:leader="dot" w:pos="9062"/>
            </w:tabs>
            <w:rPr>
              <w:rFonts w:asciiTheme="minorHAnsi" w:hAnsiTheme="minorHAnsi"/>
              <w:b w:val="0"/>
              <w:noProof/>
              <w:sz w:val="22"/>
            </w:rPr>
          </w:pPr>
          <w:hyperlink w:anchor="_Toc486497369" w:history="1">
            <w:r w:rsidRPr="00E513EB">
              <w:rPr>
                <w:rStyle w:val="Hypertextovodkaz"/>
                <w:noProof/>
              </w:rPr>
              <w:t>10.5</w:t>
            </w:r>
            <w:r>
              <w:rPr>
                <w:rFonts w:asciiTheme="minorHAnsi" w:hAnsiTheme="minorHAnsi"/>
                <w:b w:val="0"/>
                <w:noProof/>
                <w:sz w:val="22"/>
              </w:rPr>
              <w:tab/>
            </w:r>
            <w:r w:rsidRPr="00E513EB">
              <w:rPr>
                <w:rStyle w:val="Hypertextovodkaz"/>
                <w:noProof/>
              </w:rPr>
              <w:t>Cílový koncept</w:t>
            </w:r>
            <w:r>
              <w:rPr>
                <w:noProof/>
                <w:webHidden/>
              </w:rPr>
              <w:tab/>
            </w:r>
            <w:r>
              <w:rPr>
                <w:noProof/>
                <w:webHidden/>
              </w:rPr>
              <w:fldChar w:fldCharType="begin"/>
            </w:r>
            <w:r>
              <w:rPr>
                <w:noProof/>
                <w:webHidden/>
              </w:rPr>
              <w:instrText xml:space="preserve"> PAGEREF _Toc486497369 \h </w:instrText>
            </w:r>
            <w:r>
              <w:rPr>
                <w:noProof/>
                <w:webHidden/>
              </w:rPr>
            </w:r>
            <w:r>
              <w:rPr>
                <w:noProof/>
                <w:webHidden/>
              </w:rPr>
              <w:fldChar w:fldCharType="separate"/>
            </w:r>
            <w:r>
              <w:rPr>
                <w:noProof/>
                <w:webHidden/>
              </w:rPr>
              <w:t>25</w:t>
            </w:r>
            <w:r>
              <w:rPr>
                <w:noProof/>
                <w:webHidden/>
              </w:rPr>
              <w:fldChar w:fldCharType="end"/>
            </w:r>
          </w:hyperlink>
        </w:p>
        <w:p w14:paraId="592A826A" w14:textId="77777777" w:rsidR="00277E17" w:rsidRDefault="00277E17" w:rsidP="00277E17">
          <w:pPr>
            <w:pStyle w:val="Obsah2"/>
            <w:tabs>
              <w:tab w:val="left" w:pos="1100"/>
              <w:tab w:val="right" w:leader="dot" w:pos="9062"/>
            </w:tabs>
            <w:rPr>
              <w:rFonts w:asciiTheme="minorHAnsi" w:hAnsiTheme="minorHAnsi"/>
              <w:b w:val="0"/>
              <w:noProof/>
              <w:sz w:val="22"/>
            </w:rPr>
          </w:pPr>
          <w:hyperlink w:anchor="_Toc486497370" w:history="1">
            <w:r w:rsidRPr="00E513EB">
              <w:rPr>
                <w:rStyle w:val="Hypertextovodkaz"/>
                <w:noProof/>
              </w:rPr>
              <w:t>10.6</w:t>
            </w:r>
            <w:r>
              <w:rPr>
                <w:rFonts w:asciiTheme="minorHAnsi" w:hAnsiTheme="minorHAnsi"/>
                <w:b w:val="0"/>
                <w:noProof/>
                <w:sz w:val="22"/>
              </w:rPr>
              <w:tab/>
            </w:r>
            <w:r w:rsidRPr="00E513EB">
              <w:rPr>
                <w:rStyle w:val="Hypertextovodkaz"/>
                <w:noProof/>
              </w:rPr>
              <w:t>Zápis z jednání</w:t>
            </w:r>
            <w:r>
              <w:rPr>
                <w:noProof/>
                <w:webHidden/>
              </w:rPr>
              <w:tab/>
            </w:r>
            <w:r>
              <w:rPr>
                <w:noProof/>
                <w:webHidden/>
              </w:rPr>
              <w:fldChar w:fldCharType="begin"/>
            </w:r>
            <w:r>
              <w:rPr>
                <w:noProof/>
                <w:webHidden/>
              </w:rPr>
              <w:instrText xml:space="preserve"> PAGEREF _Toc486497370 \h </w:instrText>
            </w:r>
            <w:r>
              <w:rPr>
                <w:noProof/>
                <w:webHidden/>
              </w:rPr>
            </w:r>
            <w:r>
              <w:rPr>
                <w:noProof/>
                <w:webHidden/>
              </w:rPr>
              <w:fldChar w:fldCharType="separate"/>
            </w:r>
            <w:r>
              <w:rPr>
                <w:noProof/>
                <w:webHidden/>
              </w:rPr>
              <w:t>25</w:t>
            </w:r>
            <w:r>
              <w:rPr>
                <w:noProof/>
                <w:webHidden/>
              </w:rPr>
              <w:fldChar w:fldCharType="end"/>
            </w:r>
          </w:hyperlink>
        </w:p>
        <w:p w14:paraId="4EDA0FF9" w14:textId="77777777" w:rsidR="00277E17" w:rsidRDefault="00277E17" w:rsidP="00277E17">
          <w:pPr>
            <w:pStyle w:val="Obsah2"/>
            <w:tabs>
              <w:tab w:val="left" w:pos="1100"/>
              <w:tab w:val="right" w:leader="dot" w:pos="9062"/>
            </w:tabs>
            <w:rPr>
              <w:rFonts w:asciiTheme="minorHAnsi" w:hAnsiTheme="minorHAnsi"/>
              <w:b w:val="0"/>
              <w:noProof/>
              <w:sz w:val="22"/>
            </w:rPr>
          </w:pPr>
          <w:hyperlink w:anchor="_Toc486497371" w:history="1">
            <w:r w:rsidRPr="00E513EB">
              <w:rPr>
                <w:rStyle w:val="Hypertextovodkaz"/>
                <w:noProof/>
              </w:rPr>
              <w:t>10.7</w:t>
            </w:r>
            <w:r>
              <w:rPr>
                <w:rFonts w:asciiTheme="minorHAnsi" w:hAnsiTheme="minorHAnsi"/>
                <w:b w:val="0"/>
                <w:noProof/>
                <w:sz w:val="22"/>
              </w:rPr>
              <w:tab/>
            </w:r>
            <w:r w:rsidRPr="00E513EB">
              <w:rPr>
                <w:rStyle w:val="Hypertextovodkaz"/>
                <w:noProof/>
              </w:rPr>
              <w:t>Testovací scénáře</w:t>
            </w:r>
            <w:r>
              <w:rPr>
                <w:noProof/>
                <w:webHidden/>
              </w:rPr>
              <w:tab/>
            </w:r>
            <w:r>
              <w:rPr>
                <w:noProof/>
                <w:webHidden/>
              </w:rPr>
              <w:fldChar w:fldCharType="begin"/>
            </w:r>
            <w:r>
              <w:rPr>
                <w:noProof/>
                <w:webHidden/>
              </w:rPr>
              <w:instrText xml:space="preserve"> PAGEREF _Toc486497371 \h </w:instrText>
            </w:r>
            <w:r>
              <w:rPr>
                <w:noProof/>
                <w:webHidden/>
              </w:rPr>
            </w:r>
            <w:r>
              <w:rPr>
                <w:noProof/>
                <w:webHidden/>
              </w:rPr>
              <w:fldChar w:fldCharType="separate"/>
            </w:r>
            <w:r>
              <w:rPr>
                <w:noProof/>
                <w:webHidden/>
              </w:rPr>
              <w:t>25</w:t>
            </w:r>
            <w:r>
              <w:rPr>
                <w:noProof/>
                <w:webHidden/>
              </w:rPr>
              <w:fldChar w:fldCharType="end"/>
            </w:r>
          </w:hyperlink>
        </w:p>
        <w:p w14:paraId="1EA399C7" w14:textId="77777777" w:rsidR="00277E17" w:rsidRDefault="00277E17" w:rsidP="00277E17">
          <w:pPr>
            <w:pStyle w:val="Obsah2"/>
            <w:tabs>
              <w:tab w:val="left" w:pos="1100"/>
              <w:tab w:val="right" w:leader="dot" w:pos="9062"/>
            </w:tabs>
            <w:rPr>
              <w:rFonts w:asciiTheme="minorHAnsi" w:hAnsiTheme="minorHAnsi"/>
              <w:b w:val="0"/>
              <w:noProof/>
              <w:sz w:val="22"/>
            </w:rPr>
          </w:pPr>
          <w:hyperlink w:anchor="_Toc486497372" w:history="1">
            <w:r w:rsidRPr="00E513EB">
              <w:rPr>
                <w:rStyle w:val="Hypertextovodkaz"/>
                <w:noProof/>
              </w:rPr>
              <w:t>10.8</w:t>
            </w:r>
            <w:r>
              <w:rPr>
                <w:rFonts w:asciiTheme="minorHAnsi" w:hAnsiTheme="minorHAnsi"/>
                <w:b w:val="0"/>
                <w:noProof/>
                <w:sz w:val="22"/>
              </w:rPr>
              <w:tab/>
            </w:r>
            <w:r w:rsidRPr="00E513EB">
              <w:rPr>
                <w:rStyle w:val="Hypertextovodkaz"/>
                <w:noProof/>
              </w:rPr>
              <w:t>Provozní dokumentace</w:t>
            </w:r>
            <w:r>
              <w:rPr>
                <w:noProof/>
                <w:webHidden/>
              </w:rPr>
              <w:tab/>
            </w:r>
            <w:r>
              <w:rPr>
                <w:noProof/>
                <w:webHidden/>
              </w:rPr>
              <w:fldChar w:fldCharType="begin"/>
            </w:r>
            <w:r>
              <w:rPr>
                <w:noProof/>
                <w:webHidden/>
              </w:rPr>
              <w:instrText xml:space="preserve"> PAGEREF _Toc486497372 \h </w:instrText>
            </w:r>
            <w:r>
              <w:rPr>
                <w:noProof/>
                <w:webHidden/>
              </w:rPr>
            </w:r>
            <w:r>
              <w:rPr>
                <w:noProof/>
                <w:webHidden/>
              </w:rPr>
              <w:fldChar w:fldCharType="separate"/>
            </w:r>
            <w:r>
              <w:rPr>
                <w:noProof/>
                <w:webHidden/>
              </w:rPr>
              <w:t>25</w:t>
            </w:r>
            <w:r>
              <w:rPr>
                <w:noProof/>
                <w:webHidden/>
              </w:rPr>
              <w:fldChar w:fldCharType="end"/>
            </w:r>
          </w:hyperlink>
        </w:p>
        <w:p w14:paraId="054F245D" w14:textId="77777777" w:rsidR="00277E17" w:rsidRDefault="00277E17" w:rsidP="00277E17">
          <w:pPr>
            <w:pStyle w:val="Obsah2"/>
            <w:tabs>
              <w:tab w:val="left" w:pos="1100"/>
              <w:tab w:val="right" w:leader="dot" w:pos="9062"/>
            </w:tabs>
            <w:rPr>
              <w:rFonts w:asciiTheme="minorHAnsi" w:hAnsiTheme="minorHAnsi"/>
              <w:b w:val="0"/>
              <w:noProof/>
              <w:sz w:val="22"/>
            </w:rPr>
          </w:pPr>
          <w:hyperlink w:anchor="_Toc486497373" w:history="1">
            <w:r w:rsidRPr="00E513EB">
              <w:rPr>
                <w:rStyle w:val="Hypertextovodkaz"/>
                <w:noProof/>
              </w:rPr>
              <w:t>10.9</w:t>
            </w:r>
            <w:r>
              <w:rPr>
                <w:rFonts w:asciiTheme="minorHAnsi" w:hAnsiTheme="minorHAnsi"/>
                <w:b w:val="0"/>
                <w:noProof/>
                <w:sz w:val="22"/>
              </w:rPr>
              <w:tab/>
            </w:r>
            <w:r w:rsidRPr="00E513EB">
              <w:rPr>
                <w:rStyle w:val="Hypertextovodkaz"/>
                <w:noProof/>
              </w:rPr>
              <w:t>Předávací protokol</w:t>
            </w:r>
            <w:r>
              <w:rPr>
                <w:noProof/>
                <w:webHidden/>
              </w:rPr>
              <w:tab/>
            </w:r>
            <w:r>
              <w:rPr>
                <w:noProof/>
                <w:webHidden/>
              </w:rPr>
              <w:fldChar w:fldCharType="begin"/>
            </w:r>
            <w:r>
              <w:rPr>
                <w:noProof/>
                <w:webHidden/>
              </w:rPr>
              <w:instrText xml:space="preserve"> PAGEREF _Toc486497373 \h </w:instrText>
            </w:r>
            <w:r>
              <w:rPr>
                <w:noProof/>
                <w:webHidden/>
              </w:rPr>
            </w:r>
            <w:r>
              <w:rPr>
                <w:noProof/>
                <w:webHidden/>
              </w:rPr>
              <w:fldChar w:fldCharType="separate"/>
            </w:r>
            <w:r>
              <w:rPr>
                <w:noProof/>
                <w:webHidden/>
              </w:rPr>
              <w:t>25</w:t>
            </w:r>
            <w:r>
              <w:rPr>
                <w:noProof/>
                <w:webHidden/>
              </w:rPr>
              <w:fldChar w:fldCharType="end"/>
            </w:r>
          </w:hyperlink>
        </w:p>
        <w:p w14:paraId="4832B8AF" w14:textId="77777777" w:rsidR="00277E17" w:rsidRDefault="00277E17" w:rsidP="00277E17">
          <w:pPr>
            <w:pStyle w:val="Obsah2"/>
            <w:tabs>
              <w:tab w:val="left" w:pos="1100"/>
              <w:tab w:val="right" w:leader="dot" w:pos="9062"/>
            </w:tabs>
            <w:rPr>
              <w:rFonts w:asciiTheme="minorHAnsi" w:hAnsiTheme="minorHAnsi"/>
              <w:b w:val="0"/>
              <w:noProof/>
              <w:sz w:val="22"/>
            </w:rPr>
          </w:pPr>
          <w:hyperlink w:anchor="_Toc486497374" w:history="1">
            <w:r w:rsidRPr="00E513EB">
              <w:rPr>
                <w:rStyle w:val="Hypertextovodkaz"/>
                <w:noProof/>
              </w:rPr>
              <w:t>10.10</w:t>
            </w:r>
            <w:r>
              <w:rPr>
                <w:rFonts w:asciiTheme="minorHAnsi" w:hAnsiTheme="minorHAnsi"/>
                <w:b w:val="0"/>
                <w:noProof/>
                <w:sz w:val="22"/>
              </w:rPr>
              <w:tab/>
            </w:r>
            <w:r w:rsidRPr="00E513EB">
              <w:rPr>
                <w:rStyle w:val="Hypertextovodkaz"/>
                <w:noProof/>
              </w:rPr>
              <w:t>Ostatní dokumenty související s projektem</w:t>
            </w:r>
            <w:r>
              <w:rPr>
                <w:noProof/>
                <w:webHidden/>
              </w:rPr>
              <w:tab/>
            </w:r>
            <w:r>
              <w:rPr>
                <w:noProof/>
                <w:webHidden/>
              </w:rPr>
              <w:fldChar w:fldCharType="begin"/>
            </w:r>
            <w:r>
              <w:rPr>
                <w:noProof/>
                <w:webHidden/>
              </w:rPr>
              <w:instrText xml:space="preserve"> PAGEREF _Toc486497374 \h </w:instrText>
            </w:r>
            <w:r>
              <w:rPr>
                <w:noProof/>
                <w:webHidden/>
              </w:rPr>
            </w:r>
            <w:r>
              <w:rPr>
                <w:noProof/>
                <w:webHidden/>
              </w:rPr>
              <w:fldChar w:fldCharType="separate"/>
            </w:r>
            <w:r>
              <w:rPr>
                <w:noProof/>
                <w:webHidden/>
              </w:rPr>
              <w:t>25</w:t>
            </w:r>
            <w:r>
              <w:rPr>
                <w:noProof/>
                <w:webHidden/>
              </w:rPr>
              <w:fldChar w:fldCharType="end"/>
            </w:r>
          </w:hyperlink>
        </w:p>
        <w:p w14:paraId="5CE3F48E" w14:textId="77777777" w:rsidR="00277E17" w:rsidRDefault="00277E17" w:rsidP="00277E17">
          <w:pPr>
            <w:pStyle w:val="Obsah1"/>
            <w:tabs>
              <w:tab w:val="left" w:pos="660"/>
              <w:tab w:val="right" w:leader="dot" w:pos="9062"/>
            </w:tabs>
            <w:rPr>
              <w:rFonts w:asciiTheme="minorHAnsi" w:hAnsiTheme="minorHAnsi"/>
              <w:b w:val="0"/>
              <w:noProof/>
              <w:sz w:val="22"/>
            </w:rPr>
          </w:pPr>
          <w:hyperlink w:anchor="_Toc486497375" w:history="1">
            <w:r w:rsidRPr="00E513EB">
              <w:rPr>
                <w:rStyle w:val="Hypertextovodkaz"/>
                <w:noProof/>
              </w:rPr>
              <w:t>11.</w:t>
            </w:r>
            <w:r>
              <w:rPr>
                <w:rFonts w:asciiTheme="minorHAnsi" w:hAnsiTheme="minorHAnsi"/>
                <w:b w:val="0"/>
                <w:noProof/>
                <w:sz w:val="22"/>
              </w:rPr>
              <w:tab/>
            </w:r>
            <w:r w:rsidRPr="00E513EB">
              <w:rPr>
                <w:rStyle w:val="Hypertextovodkaz"/>
                <w:noProof/>
              </w:rPr>
              <w:t>Pravomoci a odpovědnosti</w:t>
            </w:r>
            <w:r>
              <w:rPr>
                <w:noProof/>
                <w:webHidden/>
              </w:rPr>
              <w:tab/>
            </w:r>
            <w:r>
              <w:rPr>
                <w:noProof/>
                <w:webHidden/>
              </w:rPr>
              <w:fldChar w:fldCharType="begin"/>
            </w:r>
            <w:r>
              <w:rPr>
                <w:noProof/>
                <w:webHidden/>
              </w:rPr>
              <w:instrText xml:space="preserve"> PAGEREF _Toc486497375 \h </w:instrText>
            </w:r>
            <w:r>
              <w:rPr>
                <w:noProof/>
                <w:webHidden/>
              </w:rPr>
            </w:r>
            <w:r>
              <w:rPr>
                <w:noProof/>
                <w:webHidden/>
              </w:rPr>
              <w:fldChar w:fldCharType="separate"/>
            </w:r>
            <w:r>
              <w:rPr>
                <w:noProof/>
                <w:webHidden/>
              </w:rPr>
              <w:t>25</w:t>
            </w:r>
            <w:r>
              <w:rPr>
                <w:noProof/>
                <w:webHidden/>
              </w:rPr>
              <w:fldChar w:fldCharType="end"/>
            </w:r>
          </w:hyperlink>
        </w:p>
        <w:p w14:paraId="3029C367" w14:textId="77777777" w:rsidR="00277E17" w:rsidRDefault="00277E17" w:rsidP="00277E17">
          <w:pPr>
            <w:pStyle w:val="Obsah2"/>
            <w:tabs>
              <w:tab w:val="left" w:pos="1100"/>
              <w:tab w:val="right" w:leader="dot" w:pos="9062"/>
            </w:tabs>
            <w:rPr>
              <w:rFonts w:asciiTheme="minorHAnsi" w:hAnsiTheme="minorHAnsi"/>
              <w:b w:val="0"/>
              <w:noProof/>
              <w:sz w:val="22"/>
            </w:rPr>
          </w:pPr>
          <w:hyperlink w:anchor="_Toc486497376" w:history="1">
            <w:r w:rsidRPr="00E513EB">
              <w:rPr>
                <w:rStyle w:val="Hypertextovodkaz"/>
                <w:noProof/>
              </w:rPr>
              <w:t>11.1</w:t>
            </w:r>
            <w:r>
              <w:rPr>
                <w:rFonts w:asciiTheme="minorHAnsi" w:hAnsiTheme="minorHAnsi"/>
                <w:b w:val="0"/>
                <w:noProof/>
                <w:sz w:val="22"/>
              </w:rPr>
              <w:tab/>
            </w:r>
            <w:r w:rsidRPr="00E513EB">
              <w:rPr>
                <w:rStyle w:val="Hypertextovodkaz"/>
                <w:noProof/>
              </w:rPr>
              <w:t>Matice odpovědností</w:t>
            </w:r>
            <w:r>
              <w:rPr>
                <w:noProof/>
                <w:webHidden/>
              </w:rPr>
              <w:tab/>
            </w:r>
            <w:r>
              <w:rPr>
                <w:noProof/>
                <w:webHidden/>
              </w:rPr>
              <w:fldChar w:fldCharType="begin"/>
            </w:r>
            <w:r>
              <w:rPr>
                <w:noProof/>
                <w:webHidden/>
              </w:rPr>
              <w:instrText xml:space="preserve"> PAGEREF _Toc486497376 \h </w:instrText>
            </w:r>
            <w:r>
              <w:rPr>
                <w:noProof/>
                <w:webHidden/>
              </w:rPr>
            </w:r>
            <w:r>
              <w:rPr>
                <w:noProof/>
                <w:webHidden/>
              </w:rPr>
              <w:fldChar w:fldCharType="separate"/>
            </w:r>
            <w:r>
              <w:rPr>
                <w:noProof/>
                <w:webHidden/>
              </w:rPr>
              <w:t>25</w:t>
            </w:r>
            <w:r>
              <w:rPr>
                <w:noProof/>
                <w:webHidden/>
              </w:rPr>
              <w:fldChar w:fldCharType="end"/>
            </w:r>
          </w:hyperlink>
        </w:p>
        <w:p w14:paraId="4D3A1BC3" w14:textId="77777777" w:rsidR="00277E17" w:rsidRDefault="00277E17" w:rsidP="00277E17">
          <w:pPr>
            <w:pStyle w:val="Obsah2"/>
            <w:tabs>
              <w:tab w:val="left" w:pos="1100"/>
              <w:tab w:val="right" w:leader="dot" w:pos="9062"/>
            </w:tabs>
            <w:rPr>
              <w:rFonts w:asciiTheme="minorHAnsi" w:hAnsiTheme="minorHAnsi"/>
              <w:b w:val="0"/>
              <w:noProof/>
              <w:sz w:val="22"/>
            </w:rPr>
          </w:pPr>
          <w:hyperlink w:anchor="_Toc486497377" w:history="1">
            <w:r w:rsidRPr="00E513EB">
              <w:rPr>
                <w:rStyle w:val="Hypertextovodkaz"/>
                <w:noProof/>
              </w:rPr>
              <w:t>11.2</w:t>
            </w:r>
            <w:r>
              <w:rPr>
                <w:rFonts w:asciiTheme="minorHAnsi" w:hAnsiTheme="minorHAnsi"/>
                <w:b w:val="0"/>
                <w:noProof/>
                <w:sz w:val="22"/>
              </w:rPr>
              <w:tab/>
            </w:r>
            <w:r w:rsidRPr="00E513EB">
              <w:rPr>
                <w:rStyle w:val="Hypertextovodkaz"/>
                <w:noProof/>
              </w:rPr>
              <w:t>Stanovení způsobu a odpovědnosti za rozpracování podprocesů</w:t>
            </w:r>
            <w:r>
              <w:rPr>
                <w:noProof/>
                <w:webHidden/>
              </w:rPr>
              <w:tab/>
            </w:r>
            <w:r>
              <w:rPr>
                <w:noProof/>
                <w:webHidden/>
              </w:rPr>
              <w:fldChar w:fldCharType="begin"/>
            </w:r>
            <w:r>
              <w:rPr>
                <w:noProof/>
                <w:webHidden/>
              </w:rPr>
              <w:instrText xml:space="preserve"> PAGEREF _Toc486497377 \h </w:instrText>
            </w:r>
            <w:r>
              <w:rPr>
                <w:noProof/>
                <w:webHidden/>
              </w:rPr>
            </w:r>
            <w:r>
              <w:rPr>
                <w:noProof/>
                <w:webHidden/>
              </w:rPr>
              <w:fldChar w:fldCharType="separate"/>
            </w:r>
            <w:r>
              <w:rPr>
                <w:noProof/>
                <w:webHidden/>
              </w:rPr>
              <w:t>25</w:t>
            </w:r>
            <w:r>
              <w:rPr>
                <w:noProof/>
                <w:webHidden/>
              </w:rPr>
              <w:fldChar w:fldCharType="end"/>
            </w:r>
          </w:hyperlink>
        </w:p>
        <w:p w14:paraId="4947DD68" w14:textId="77777777" w:rsidR="00277E17" w:rsidRDefault="00277E17" w:rsidP="00277E17">
          <w:pPr>
            <w:pStyle w:val="Obsah1"/>
            <w:tabs>
              <w:tab w:val="left" w:pos="660"/>
              <w:tab w:val="right" w:leader="dot" w:pos="9062"/>
            </w:tabs>
            <w:rPr>
              <w:rFonts w:asciiTheme="minorHAnsi" w:hAnsiTheme="minorHAnsi"/>
              <w:b w:val="0"/>
              <w:noProof/>
              <w:sz w:val="22"/>
            </w:rPr>
          </w:pPr>
          <w:hyperlink w:anchor="_Toc486497378" w:history="1">
            <w:r w:rsidRPr="00E513EB">
              <w:rPr>
                <w:rStyle w:val="Hypertextovodkaz"/>
                <w:noProof/>
              </w:rPr>
              <w:t>12.</w:t>
            </w:r>
            <w:r>
              <w:rPr>
                <w:rFonts w:asciiTheme="minorHAnsi" w:hAnsiTheme="minorHAnsi"/>
                <w:b w:val="0"/>
                <w:noProof/>
                <w:sz w:val="22"/>
              </w:rPr>
              <w:tab/>
            </w:r>
            <w:r w:rsidRPr="00E513EB">
              <w:rPr>
                <w:rStyle w:val="Hypertextovodkaz"/>
                <w:noProof/>
              </w:rPr>
              <w:t>Související dokumentace</w:t>
            </w:r>
            <w:r>
              <w:rPr>
                <w:noProof/>
                <w:webHidden/>
              </w:rPr>
              <w:tab/>
            </w:r>
            <w:r>
              <w:rPr>
                <w:noProof/>
                <w:webHidden/>
              </w:rPr>
              <w:fldChar w:fldCharType="begin"/>
            </w:r>
            <w:r>
              <w:rPr>
                <w:noProof/>
                <w:webHidden/>
              </w:rPr>
              <w:instrText xml:space="preserve"> PAGEREF _Toc486497378 \h </w:instrText>
            </w:r>
            <w:r>
              <w:rPr>
                <w:noProof/>
                <w:webHidden/>
              </w:rPr>
            </w:r>
            <w:r>
              <w:rPr>
                <w:noProof/>
                <w:webHidden/>
              </w:rPr>
              <w:fldChar w:fldCharType="separate"/>
            </w:r>
            <w:r>
              <w:rPr>
                <w:noProof/>
                <w:webHidden/>
              </w:rPr>
              <w:t>26</w:t>
            </w:r>
            <w:r>
              <w:rPr>
                <w:noProof/>
                <w:webHidden/>
              </w:rPr>
              <w:fldChar w:fldCharType="end"/>
            </w:r>
          </w:hyperlink>
        </w:p>
        <w:p w14:paraId="6505C941" w14:textId="77777777" w:rsidR="00277E17" w:rsidRDefault="00277E17" w:rsidP="00277E17">
          <w:pPr>
            <w:pStyle w:val="Obsah1"/>
            <w:tabs>
              <w:tab w:val="left" w:pos="660"/>
              <w:tab w:val="right" w:leader="dot" w:pos="9062"/>
            </w:tabs>
            <w:rPr>
              <w:rFonts w:asciiTheme="minorHAnsi" w:hAnsiTheme="minorHAnsi"/>
              <w:b w:val="0"/>
              <w:noProof/>
              <w:sz w:val="22"/>
            </w:rPr>
          </w:pPr>
          <w:hyperlink w:anchor="_Toc486497379" w:history="1">
            <w:r w:rsidRPr="00E513EB">
              <w:rPr>
                <w:rStyle w:val="Hypertextovodkaz"/>
                <w:noProof/>
              </w:rPr>
              <w:t>13.</w:t>
            </w:r>
            <w:r>
              <w:rPr>
                <w:rFonts w:asciiTheme="minorHAnsi" w:hAnsiTheme="minorHAnsi"/>
                <w:b w:val="0"/>
                <w:noProof/>
                <w:sz w:val="22"/>
              </w:rPr>
              <w:tab/>
            </w:r>
            <w:r w:rsidRPr="00E513EB">
              <w:rPr>
                <w:rStyle w:val="Hypertextovodkaz"/>
                <w:noProof/>
              </w:rPr>
              <w:t>Seznam příloh</w:t>
            </w:r>
            <w:r>
              <w:rPr>
                <w:noProof/>
                <w:webHidden/>
              </w:rPr>
              <w:tab/>
            </w:r>
            <w:r>
              <w:rPr>
                <w:noProof/>
                <w:webHidden/>
              </w:rPr>
              <w:fldChar w:fldCharType="begin"/>
            </w:r>
            <w:r>
              <w:rPr>
                <w:noProof/>
                <w:webHidden/>
              </w:rPr>
              <w:instrText xml:space="preserve"> PAGEREF _Toc486497379 \h </w:instrText>
            </w:r>
            <w:r>
              <w:rPr>
                <w:noProof/>
                <w:webHidden/>
              </w:rPr>
            </w:r>
            <w:r>
              <w:rPr>
                <w:noProof/>
                <w:webHidden/>
              </w:rPr>
              <w:fldChar w:fldCharType="separate"/>
            </w:r>
            <w:r>
              <w:rPr>
                <w:noProof/>
                <w:webHidden/>
              </w:rPr>
              <w:t>26</w:t>
            </w:r>
            <w:r>
              <w:rPr>
                <w:noProof/>
                <w:webHidden/>
              </w:rPr>
              <w:fldChar w:fldCharType="end"/>
            </w:r>
          </w:hyperlink>
        </w:p>
        <w:p w14:paraId="2A06A0BA" w14:textId="77777777" w:rsidR="00277E17" w:rsidRDefault="00277E17" w:rsidP="00277E17">
          <w:pPr>
            <w:pStyle w:val="Obsah1"/>
            <w:tabs>
              <w:tab w:val="left" w:pos="660"/>
              <w:tab w:val="right" w:leader="dot" w:pos="9062"/>
            </w:tabs>
            <w:rPr>
              <w:rFonts w:asciiTheme="minorHAnsi" w:hAnsiTheme="minorHAnsi"/>
              <w:b w:val="0"/>
              <w:noProof/>
              <w:sz w:val="22"/>
            </w:rPr>
          </w:pPr>
          <w:hyperlink w:anchor="_Toc486497380" w:history="1">
            <w:r w:rsidRPr="00E513EB">
              <w:rPr>
                <w:rStyle w:val="Hypertextovodkaz"/>
                <w:noProof/>
              </w:rPr>
              <w:t>14.</w:t>
            </w:r>
            <w:r>
              <w:rPr>
                <w:rFonts w:asciiTheme="minorHAnsi" w:hAnsiTheme="minorHAnsi"/>
                <w:b w:val="0"/>
                <w:noProof/>
                <w:sz w:val="22"/>
              </w:rPr>
              <w:tab/>
            </w:r>
            <w:r w:rsidRPr="00E513EB">
              <w:rPr>
                <w:rStyle w:val="Hypertextovodkaz"/>
                <w:noProof/>
              </w:rPr>
              <w:t>Distribuční seznam</w:t>
            </w:r>
            <w:r>
              <w:rPr>
                <w:noProof/>
                <w:webHidden/>
              </w:rPr>
              <w:tab/>
            </w:r>
            <w:r>
              <w:rPr>
                <w:noProof/>
                <w:webHidden/>
              </w:rPr>
              <w:fldChar w:fldCharType="begin"/>
            </w:r>
            <w:r>
              <w:rPr>
                <w:noProof/>
                <w:webHidden/>
              </w:rPr>
              <w:instrText xml:space="preserve"> PAGEREF _Toc486497380 \h </w:instrText>
            </w:r>
            <w:r>
              <w:rPr>
                <w:noProof/>
                <w:webHidden/>
              </w:rPr>
            </w:r>
            <w:r>
              <w:rPr>
                <w:noProof/>
                <w:webHidden/>
              </w:rPr>
              <w:fldChar w:fldCharType="separate"/>
            </w:r>
            <w:r>
              <w:rPr>
                <w:noProof/>
                <w:webHidden/>
              </w:rPr>
              <w:t>26</w:t>
            </w:r>
            <w:r>
              <w:rPr>
                <w:noProof/>
                <w:webHidden/>
              </w:rPr>
              <w:fldChar w:fldCharType="end"/>
            </w:r>
          </w:hyperlink>
        </w:p>
        <w:p w14:paraId="5B50B871" w14:textId="77777777" w:rsidR="00277E17" w:rsidRDefault="00277E17" w:rsidP="00277E17">
          <w:r>
            <w:rPr>
              <w:b/>
            </w:rPr>
            <w:fldChar w:fldCharType="end"/>
          </w:r>
        </w:p>
      </w:sdtContent>
    </w:sdt>
    <w:p w14:paraId="42C09BB8" w14:textId="77777777" w:rsidR="00277E17" w:rsidRPr="001A534F" w:rsidRDefault="00277E17" w:rsidP="00277E17">
      <w:pPr>
        <w:pStyle w:val="Nadpis1"/>
        <w:numPr>
          <w:ilvl w:val="0"/>
          <w:numId w:val="9"/>
        </w:numPr>
        <w:ind w:left="0" w:firstLine="0"/>
      </w:pPr>
      <w:bookmarkStart w:id="0" w:name="_Toc486497291"/>
      <w:r w:rsidRPr="001A534F">
        <w:t>Účel</w:t>
      </w:r>
      <w:bookmarkEnd w:id="0"/>
    </w:p>
    <w:p w14:paraId="7222C56C" w14:textId="77777777" w:rsidR="00277E17" w:rsidRPr="00847776" w:rsidRDefault="00277E17" w:rsidP="00277E17">
      <w:r>
        <w:t>Tento</w:t>
      </w:r>
      <w:r w:rsidRPr="00847776">
        <w:t xml:space="preserve"> předpis určuje pravidla pro užívání systémů SAP ve společnosti ČEPRO, a.s. a blíže seznamuje s prostředím a procesy souvisejícími s prací v těchto systémech. </w:t>
      </w:r>
      <w:r>
        <w:t>P</w:t>
      </w:r>
      <w:r w:rsidRPr="00847776">
        <w:t>ředpis si klade za cíl</w:t>
      </w:r>
      <w:r>
        <w:t xml:space="preserve"> zejména</w:t>
      </w:r>
      <w:r w:rsidRPr="00847776">
        <w:t>:</w:t>
      </w:r>
    </w:p>
    <w:p w14:paraId="3AFCA96F" w14:textId="77777777" w:rsidR="00277E17" w:rsidRPr="00847776" w:rsidRDefault="00277E17" w:rsidP="00277E17">
      <w:pPr>
        <w:numPr>
          <w:ilvl w:val="0"/>
          <w:numId w:val="18"/>
        </w:numPr>
        <w:spacing w:before="120" w:after="120" w:line="240" w:lineRule="exact"/>
        <w:jc w:val="both"/>
      </w:pPr>
      <w:r>
        <w:t>s</w:t>
      </w:r>
      <w:r w:rsidRPr="00847776">
        <w:t>eznámit uživatele s prostředím SAP, jeho systémy a jednotlivými moduly tak, aby uživatel získal základní přehled o rozsahu a f</w:t>
      </w:r>
      <w:r>
        <w:t>unkcích implementovaného řešení,</w:t>
      </w:r>
    </w:p>
    <w:p w14:paraId="09FCE211" w14:textId="77777777" w:rsidR="00277E17" w:rsidRPr="00847776" w:rsidRDefault="00277E17" w:rsidP="00277E17">
      <w:pPr>
        <w:numPr>
          <w:ilvl w:val="0"/>
          <w:numId w:val="18"/>
        </w:numPr>
        <w:spacing w:before="120" w:after="120" w:line="240" w:lineRule="exact"/>
        <w:jc w:val="both"/>
      </w:pPr>
      <w:r>
        <w:t>d</w:t>
      </w:r>
      <w:r w:rsidRPr="00847776">
        <w:t>efinovat základní projektové principy a projektové postupy</w:t>
      </w:r>
      <w:r>
        <w:t>,</w:t>
      </w:r>
    </w:p>
    <w:p w14:paraId="45795861" w14:textId="77777777" w:rsidR="00277E17" w:rsidRPr="00847776" w:rsidRDefault="00277E17" w:rsidP="00277E17">
      <w:pPr>
        <w:numPr>
          <w:ilvl w:val="0"/>
          <w:numId w:val="18"/>
        </w:numPr>
        <w:spacing w:before="120" w:after="120" w:line="240" w:lineRule="exact"/>
        <w:jc w:val="both"/>
      </w:pPr>
      <w:r>
        <w:t>s</w:t>
      </w:r>
      <w:r w:rsidRPr="00847776">
        <w:t>eznámit s pravidly a metodikou práce v </w:t>
      </w:r>
      <w:r>
        <w:t>systému,</w:t>
      </w:r>
    </w:p>
    <w:p w14:paraId="5B404F89" w14:textId="77777777" w:rsidR="00277E17" w:rsidRPr="00847776" w:rsidRDefault="00277E17" w:rsidP="00277E17">
      <w:pPr>
        <w:numPr>
          <w:ilvl w:val="0"/>
          <w:numId w:val="18"/>
        </w:numPr>
        <w:spacing w:before="120" w:after="120" w:line="240" w:lineRule="exact"/>
        <w:jc w:val="both"/>
      </w:pPr>
      <w:r>
        <w:t>v</w:t>
      </w:r>
      <w:r w:rsidRPr="00847776">
        <w:t>ymezit projektový tým, jeho role, obsazení, působnost, povinnosti a oprávnění</w:t>
      </w:r>
      <w:r>
        <w:t>.</w:t>
      </w:r>
    </w:p>
    <w:p w14:paraId="4D3833DA" w14:textId="77777777" w:rsidR="00277E17" w:rsidRDefault="00277E17" w:rsidP="00277E17">
      <w:r w:rsidRPr="00847776">
        <w:t xml:space="preserve">Tento dokument neobsahuje příručky jednotlivých činností a neobsahuje ani všechna ustanovení, kterými se uživatel musí při práci řídit. Obsahuje však na jednom místě informace, kde se tyto </w:t>
      </w:r>
      <w:r>
        <w:t>předpisy a návody</w:t>
      </w:r>
      <w:r w:rsidRPr="00847776">
        <w:t xml:space="preserve"> nacházejí a postup, jak s nimi pracovat.   </w:t>
      </w:r>
    </w:p>
    <w:p w14:paraId="002A206B" w14:textId="77777777" w:rsidR="00277E17" w:rsidRDefault="00277E17" w:rsidP="00277E17">
      <w:r>
        <w:lastRenderedPageBreak/>
        <w:t xml:space="preserve">Tento předpis ruší a nahrazuje dnem své účinnosti předpis č. 11/ÚVS/01/02/2017 Informační systém SAP ve společnosti </w:t>
      </w:r>
      <w:proofErr w:type="spellStart"/>
      <w:proofErr w:type="gramStart"/>
      <w:r>
        <w:t>ČEPRO,a.s</w:t>
      </w:r>
      <w:proofErr w:type="spellEnd"/>
      <w:r>
        <w:t>.</w:t>
      </w:r>
      <w:proofErr w:type="gramEnd"/>
    </w:p>
    <w:p w14:paraId="6B2A63C3" w14:textId="77777777" w:rsidR="00277E17" w:rsidRPr="00847776" w:rsidRDefault="00277E17" w:rsidP="00277E17">
      <w:pPr>
        <w:rPr>
          <w:highlight w:val="yellow"/>
        </w:rPr>
      </w:pPr>
    </w:p>
    <w:p w14:paraId="54422733" w14:textId="77777777" w:rsidR="00277E17" w:rsidRPr="001A534F" w:rsidRDefault="00277E17" w:rsidP="00277E17">
      <w:pPr>
        <w:pStyle w:val="Nadpis1"/>
        <w:numPr>
          <w:ilvl w:val="0"/>
          <w:numId w:val="9"/>
        </w:numPr>
        <w:ind w:left="0" w:firstLine="0"/>
      </w:pPr>
      <w:bookmarkStart w:id="1" w:name="_Toc486497292"/>
      <w:r w:rsidRPr="001A534F">
        <w:t>Působnost</w:t>
      </w:r>
      <w:bookmarkEnd w:id="1"/>
    </w:p>
    <w:p w14:paraId="08E6C565" w14:textId="77777777" w:rsidR="00277E17" w:rsidRDefault="00277E17" w:rsidP="00277E17">
      <w:pPr>
        <w:pStyle w:val="Zkladntext"/>
      </w:pPr>
      <w:r w:rsidRPr="00442666">
        <w:t>Tento předpis je interní normou v oblasti bezpečnosti a metodického řízení společnosti. Sada opatření obsažených v tomto předpisu je závazným standardem pro všechny útvary společnosti, které využívají systém SAP R/3.</w:t>
      </w:r>
    </w:p>
    <w:p w14:paraId="182F5C75" w14:textId="77777777" w:rsidR="00277E17" w:rsidRDefault="00277E17" w:rsidP="00277E17">
      <w:pPr>
        <w:pStyle w:val="Zkladntext"/>
      </w:pPr>
    </w:p>
    <w:p w14:paraId="6BFAA0C9" w14:textId="77777777" w:rsidR="00277E17" w:rsidRDefault="00277E17" w:rsidP="00277E17">
      <w:pPr>
        <w:pStyle w:val="Nadpis2"/>
        <w:numPr>
          <w:ilvl w:val="0"/>
          <w:numId w:val="9"/>
        </w:numPr>
        <w:ind w:left="0" w:firstLine="0"/>
      </w:pPr>
      <w:bookmarkStart w:id="2" w:name="_Toc371066342"/>
      <w:bookmarkStart w:id="3" w:name="_Toc486497293"/>
      <w:r w:rsidRPr="00BC5F5D">
        <w:t>Definice hlavního procesu</w:t>
      </w:r>
      <w:bookmarkEnd w:id="2"/>
      <w:bookmarkEnd w:id="3"/>
    </w:p>
    <w:p w14:paraId="08F72646" w14:textId="77777777" w:rsidR="00277E17" w:rsidRDefault="00277E17" w:rsidP="00277E17">
      <w:r w:rsidRPr="00BC5F5D">
        <w:t>01 Správa IT</w:t>
      </w:r>
    </w:p>
    <w:p w14:paraId="0C840A99" w14:textId="77777777" w:rsidR="00277E17" w:rsidRPr="00BC5F5D" w:rsidRDefault="00277E17" w:rsidP="00277E17"/>
    <w:p w14:paraId="409747C7" w14:textId="77777777" w:rsidR="00277E17" w:rsidRPr="00BC5F5D" w:rsidRDefault="00277E17" w:rsidP="00277E17">
      <w:pPr>
        <w:pStyle w:val="Nadpis2"/>
        <w:numPr>
          <w:ilvl w:val="0"/>
          <w:numId w:val="9"/>
        </w:numPr>
        <w:ind w:left="0" w:firstLine="0"/>
      </w:pPr>
      <w:bookmarkStart w:id="4" w:name="_Toc371066343"/>
      <w:bookmarkStart w:id="5" w:name="_Toc486497294"/>
      <w:r w:rsidRPr="00BC5F5D">
        <w:t>Definice podprocesů</w:t>
      </w:r>
      <w:bookmarkEnd w:id="4"/>
      <w:bookmarkEnd w:id="5"/>
    </w:p>
    <w:p w14:paraId="06A97FFA" w14:textId="77777777" w:rsidR="00277E17" w:rsidRDefault="00277E17" w:rsidP="00277E17">
      <w:pPr>
        <w:pStyle w:val="Zkladntext"/>
      </w:pPr>
      <w:r w:rsidRPr="00BC5F5D">
        <w:t>02 Informační systém SAP</w:t>
      </w:r>
    </w:p>
    <w:p w14:paraId="2F9F55C4" w14:textId="77777777" w:rsidR="00277E17" w:rsidRDefault="00277E17" w:rsidP="00277E17">
      <w:pPr>
        <w:pStyle w:val="Zkladntext"/>
      </w:pPr>
    </w:p>
    <w:p w14:paraId="0EA9FFAC" w14:textId="77777777" w:rsidR="00277E17" w:rsidRDefault="00277E17" w:rsidP="00277E17">
      <w:pPr>
        <w:pStyle w:val="Nadpis1"/>
        <w:numPr>
          <w:ilvl w:val="0"/>
          <w:numId w:val="9"/>
        </w:numPr>
        <w:ind w:left="0" w:firstLine="0"/>
      </w:pPr>
      <w:bookmarkStart w:id="6" w:name="_Toc486497295"/>
      <w:r w:rsidRPr="001A534F">
        <w:t>Definice pojmů a použité zkratky</w:t>
      </w:r>
      <w:bookmarkEnd w:id="6"/>
    </w:p>
    <w:p w14:paraId="2AC21731" w14:textId="77777777" w:rsidR="00277E17" w:rsidRDefault="00277E17" w:rsidP="00277E1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22"/>
        <w:gridCol w:w="7544"/>
      </w:tblGrid>
      <w:tr w:rsidR="00277E17" w:rsidRPr="006D4742" w14:paraId="5ECA2CD2" w14:textId="77777777" w:rsidTr="00776FA4">
        <w:trPr>
          <w:trHeight w:val="315"/>
        </w:trPr>
        <w:tc>
          <w:tcPr>
            <w:tcW w:w="885" w:type="pct"/>
            <w:shd w:val="clear" w:color="auto" w:fill="A6A6A6" w:themeFill="background1" w:themeFillShade="A6"/>
            <w:noWrap/>
            <w:vAlign w:val="center"/>
            <w:hideMark/>
          </w:tcPr>
          <w:p w14:paraId="730084FF" w14:textId="77777777" w:rsidR="00277E17" w:rsidRPr="006D4742" w:rsidRDefault="00277E17" w:rsidP="00776FA4">
            <w:pPr>
              <w:jc w:val="center"/>
              <w:rPr>
                <w:b/>
                <w:color w:val="000000"/>
                <w:szCs w:val="24"/>
              </w:rPr>
            </w:pPr>
            <w:r w:rsidRPr="006D4742">
              <w:rPr>
                <w:b/>
                <w:color w:val="000000"/>
                <w:szCs w:val="24"/>
              </w:rPr>
              <w:t>Zkratka</w:t>
            </w:r>
          </w:p>
          <w:p w14:paraId="75FB0E70" w14:textId="77777777" w:rsidR="00277E17" w:rsidRPr="006D4742" w:rsidRDefault="00277E17" w:rsidP="00776FA4">
            <w:pPr>
              <w:jc w:val="center"/>
              <w:rPr>
                <w:b/>
                <w:color w:val="000000"/>
                <w:szCs w:val="24"/>
              </w:rPr>
            </w:pPr>
            <w:r w:rsidRPr="006D4742">
              <w:rPr>
                <w:b/>
                <w:color w:val="000000"/>
                <w:szCs w:val="24"/>
              </w:rPr>
              <w:t>/</w:t>
            </w:r>
          </w:p>
          <w:p w14:paraId="3B65DCCB" w14:textId="77777777" w:rsidR="00277E17" w:rsidRPr="006D4742" w:rsidRDefault="00277E17" w:rsidP="00776FA4">
            <w:pPr>
              <w:jc w:val="center"/>
              <w:rPr>
                <w:b/>
                <w:color w:val="000000"/>
                <w:szCs w:val="24"/>
              </w:rPr>
            </w:pPr>
            <w:r w:rsidRPr="006D4742">
              <w:rPr>
                <w:b/>
                <w:color w:val="000000"/>
                <w:szCs w:val="24"/>
              </w:rPr>
              <w:t>Pojem</w:t>
            </w:r>
          </w:p>
        </w:tc>
        <w:tc>
          <w:tcPr>
            <w:tcW w:w="4115" w:type="pct"/>
            <w:shd w:val="clear" w:color="auto" w:fill="A6A6A6" w:themeFill="background1" w:themeFillShade="A6"/>
            <w:noWrap/>
            <w:vAlign w:val="center"/>
            <w:hideMark/>
          </w:tcPr>
          <w:p w14:paraId="4DD42632" w14:textId="77777777" w:rsidR="00277E17" w:rsidRPr="006D4742" w:rsidRDefault="00277E17" w:rsidP="00776FA4">
            <w:pPr>
              <w:jc w:val="center"/>
              <w:rPr>
                <w:b/>
                <w:color w:val="000000"/>
                <w:szCs w:val="24"/>
              </w:rPr>
            </w:pPr>
            <w:r w:rsidRPr="006D4742">
              <w:rPr>
                <w:b/>
                <w:color w:val="000000"/>
                <w:szCs w:val="24"/>
              </w:rPr>
              <w:t>Význam</w:t>
            </w:r>
          </w:p>
        </w:tc>
      </w:tr>
      <w:tr w:rsidR="00277E17" w:rsidRPr="006D4742" w14:paraId="28C44413" w14:textId="77777777" w:rsidTr="00776FA4">
        <w:trPr>
          <w:trHeight w:val="315"/>
        </w:trPr>
        <w:tc>
          <w:tcPr>
            <w:tcW w:w="885" w:type="pct"/>
            <w:shd w:val="clear" w:color="auto" w:fill="auto"/>
            <w:noWrap/>
            <w:hideMark/>
          </w:tcPr>
          <w:p w14:paraId="0D265A45" w14:textId="77777777" w:rsidR="00277E17" w:rsidRPr="006D4742" w:rsidRDefault="00277E17" w:rsidP="00776FA4">
            <w:pPr>
              <w:rPr>
                <w:color w:val="000000"/>
                <w:szCs w:val="24"/>
              </w:rPr>
            </w:pPr>
            <w:r w:rsidRPr="006D4742">
              <w:rPr>
                <w:color w:val="000000"/>
                <w:szCs w:val="24"/>
              </w:rPr>
              <w:t>AM</w:t>
            </w:r>
          </w:p>
        </w:tc>
        <w:tc>
          <w:tcPr>
            <w:tcW w:w="4115" w:type="pct"/>
            <w:shd w:val="clear" w:color="auto" w:fill="auto"/>
            <w:noWrap/>
            <w:hideMark/>
          </w:tcPr>
          <w:p w14:paraId="1361C4B6" w14:textId="77777777" w:rsidR="00277E17" w:rsidRPr="006D4742" w:rsidRDefault="00277E17" w:rsidP="00776FA4">
            <w:pPr>
              <w:rPr>
                <w:color w:val="000000"/>
                <w:szCs w:val="24"/>
              </w:rPr>
            </w:pPr>
            <w:r w:rsidRPr="006D4742">
              <w:rPr>
                <w:color w:val="000000"/>
                <w:szCs w:val="24"/>
              </w:rPr>
              <w:t>modul AM (</w:t>
            </w:r>
            <w:proofErr w:type="spellStart"/>
            <w:r w:rsidRPr="006D4742">
              <w:rPr>
                <w:color w:val="000000"/>
                <w:szCs w:val="24"/>
              </w:rPr>
              <w:t>Asset</w:t>
            </w:r>
            <w:proofErr w:type="spellEnd"/>
            <w:r w:rsidRPr="006D4742">
              <w:rPr>
                <w:color w:val="000000"/>
                <w:szCs w:val="24"/>
              </w:rPr>
              <w:t xml:space="preserve"> Management) </w:t>
            </w:r>
            <w:r>
              <w:rPr>
                <w:color w:val="000000"/>
                <w:szCs w:val="24"/>
              </w:rPr>
              <w:t xml:space="preserve">= </w:t>
            </w:r>
            <w:r w:rsidRPr="006D4742">
              <w:rPr>
                <w:color w:val="000000"/>
                <w:szCs w:val="24"/>
              </w:rPr>
              <w:t>Evidence majetku</w:t>
            </w:r>
          </w:p>
        </w:tc>
      </w:tr>
      <w:tr w:rsidR="00277E17" w:rsidRPr="006D4742" w14:paraId="7756DC65" w14:textId="77777777" w:rsidTr="00776FA4">
        <w:trPr>
          <w:trHeight w:val="630"/>
        </w:trPr>
        <w:tc>
          <w:tcPr>
            <w:tcW w:w="885" w:type="pct"/>
            <w:shd w:val="clear" w:color="auto" w:fill="auto"/>
            <w:noWrap/>
            <w:hideMark/>
          </w:tcPr>
          <w:p w14:paraId="0C744B19" w14:textId="77777777" w:rsidR="00277E17" w:rsidRPr="006D4742" w:rsidRDefault="00277E17" w:rsidP="00776FA4">
            <w:pPr>
              <w:rPr>
                <w:color w:val="000000"/>
                <w:szCs w:val="24"/>
              </w:rPr>
            </w:pPr>
            <w:r w:rsidRPr="006D4742">
              <w:rPr>
                <w:color w:val="000000"/>
                <w:szCs w:val="24"/>
              </w:rPr>
              <w:t>ASAP</w:t>
            </w:r>
          </w:p>
        </w:tc>
        <w:tc>
          <w:tcPr>
            <w:tcW w:w="4115" w:type="pct"/>
            <w:shd w:val="clear" w:color="auto" w:fill="auto"/>
            <w:noWrap/>
            <w:hideMark/>
          </w:tcPr>
          <w:p w14:paraId="6471A86A" w14:textId="77777777" w:rsidR="00277E17" w:rsidRPr="006D4742" w:rsidRDefault="00277E17" w:rsidP="00776FA4">
            <w:pPr>
              <w:rPr>
                <w:color w:val="000000"/>
                <w:szCs w:val="24"/>
              </w:rPr>
            </w:pPr>
            <w:proofErr w:type="spellStart"/>
            <w:r w:rsidRPr="006D4742">
              <w:rPr>
                <w:color w:val="000000"/>
                <w:szCs w:val="24"/>
              </w:rPr>
              <w:t>Accelerated</w:t>
            </w:r>
            <w:proofErr w:type="spellEnd"/>
            <w:r w:rsidRPr="006D4742">
              <w:rPr>
                <w:color w:val="000000"/>
                <w:szCs w:val="24"/>
              </w:rPr>
              <w:t xml:space="preserve"> </w:t>
            </w:r>
            <w:proofErr w:type="gramStart"/>
            <w:r w:rsidRPr="006D4742">
              <w:rPr>
                <w:color w:val="000000"/>
                <w:szCs w:val="24"/>
              </w:rPr>
              <w:t>SAP - metodologie</w:t>
            </w:r>
            <w:proofErr w:type="gramEnd"/>
            <w:r w:rsidRPr="006D4742">
              <w:rPr>
                <w:color w:val="000000"/>
                <w:szCs w:val="24"/>
              </w:rPr>
              <w:t xml:space="preserve"> vyvinutá výrobcem systému SAP, podporuje a pomáhá řídit projektové procesy, definuje standardizované postupy, stanovuje předepsanou dokumentaci</w:t>
            </w:r>
          </w:p>
        </w:tc>
      </w:tr>
      <w:tr w:rsidR="00277E17" w:rsidRPr="006D4742" w14:paraId="18530A4D" w14:textId="77777777" w:rsidTr="00776FA4">
        <w:trPr>
          <w:trHeight w:val="330"/>
        </w:trPr>
        <w:tc>
          <w:tcPr>
            <w:tcW w:w="885" w:type="pct"/>
            <w:shd w:val="clear" w:color="auto" w:fill="auto"/>
            <w:noWrap/>
            <w:hideMark/>
          </w:tcPr>
          <w:p w14:paraId="5A52127D" w14:textId="77777777" w:rsidR="00277E17" w:rsidRPr="006D4742" w:rsidRDefault="00277E17" w:rsidP="00776FA4">
            <w:pPr>
              <w:rPr>
                <w:color w:val="000000"/>
                <w:szCs w:val="24"/>
              </w:rPr>
            </w:pPr>
            <w:r w:rsidRPr="006D4742">
              <w:rPr>
                <w:color w:val="000000"/>
                <w:szCs w:val="24"/>
              </w:rPr>
              <w:t>BC</w:t>
            </w:r>
          </w:p>
        </w:tc>
        <w:tc>
          <w:tcPr>
            <w:tcW w:w="4115" w:type="pct"/>
            <w:shd w:val="clear" w:color="auto" w:fill="auto"/>
            <w:noWrap/>
            <w:hideMark/>
          </w:tcPr>
          <w:p w14:paraId="199C32BC" w14:textId="77777777" w:rsidR="00277E17" w:rsidRPr="006D4742" w:rsidRDefault="00277E17" w:rsidP="00776FA4">
            <w:pPr>
              <w:rPr>
                <w:color w:val="000000"/>
                <w:szCs w:val="24"/>
              </w:rPr>
            </w:pPr>
            <w:r w:rsidRPr="006D4742">
              <w:rPr>
                <w:color w:val="000000"/>
                <w:szCs w:val="24"/>
              </w:rPr>
              <w:t xml:space="preserve">modul BC (Base) </w:t>
            </w:r>
            <w:r>
              <w:rPr>
                <w:color w:val="000000"/>
                <w:szCs w:val="24"/>
              </w:rPr>
              <w:t xml:space="preserve">= </w:t>
            </w:r>
            <w:r w:rsidRPr="006D4742">
              <w:rPr>
                <w:color w:val="000000"/>
                <w:szCs w:val="24"/>
              </w:rPr>
              <w:t>Báze</w:t>
            </w:r>
          </w:p>
        </w:tc>
      </w:tr>
      <w:tr w:rsidR="00277E17" w:rsidRPr="006D4742" w14:paraId="1CB74DE4" w14:textId="77777777" w:rsidTr="00776FA4">
        <w:trPr>
          <w:trHeight w:val="330"/>
        </w:trPr>
        <w:tc>
          <w:tcPr>
            <w:tcW w:w="885" w:type="pct"/>
            <w:shd w:val="clear" w:color="auto" w:fill="auto"/>
            <w:noWrap/>
            <w:hideMark/>
          </w:tcPr>
          <w:p w14:paraId="44BEE1B2" w14:textId="77777777" w:rsidR="00277E17" w:rsidRPr="006D4742" w:rsidRDefault="00277E17" w:rsidP="00776FA4">
            <w:pPr>
              <w:rPr>
                <w:color w:val="000000"/>
                <w:szCs w:val="24"/>
              </w:rPr>
            </w:pPr>
            <w:r w:rsidRPr="006D4742">
              <w:rPr>
                <w:color w:val="000000"/>
                <w:szCs w:val="24"/>
              </w:rPr>
              <w:t>CO</w:t>
            </w:r>
          </w:p>
        </w:tc>
        <w:tc>
          <w:tcPr>
            <w:tcW w:w="4115" w:type="pct"/>
            <w:shd w:val="clear" w:color="auto" w:fill="auto"/>
            <w:noWrap/>
            <w:hideMark/>
          </w:tcPr>
          <w:p w14:paraId="69E54C91" w14:textId="77777777" w:rsidR="00277E17" w:rsidRPr="006D4742" w:rsidRDefault="00277E17" w:rsidP="00776FA4">
            <w:pPr>
              <w:rPr>
                <w:color w:val="000000"/>
                <w:szCs w:val="24"/>
              </w:rPr>
            </w:pPr>
            <w:r w:rsidRPr="006D4742">
              <w:rPr>
                <w:color w:val="000000"/>
                <w:szCs w:val="24"/>
              </w:rPr>
              <w:t xml:space="preserve">modul CO (Controlling) </w:t>
            </w:r>
            <w:r>
              <w:rPr>
                <w:color w:val="000000"/>
                <w:szCs w:val="24"/>
              </w:rPr>
              <w:t xml:space="preserve">= </w:t>
            </w:r>
            <w:proofErr w:type="spellStart"/>
            <w:r w:rsidRPr="006D4742">
              <w:rPr>
                <w:color w:val="000000"/>
                <w:szCs w:val="24"/>
              </w:rPr>
              <w:t>Kontroling</w:t>
            </w:r>
            <w:proofErr w:type="spellEnd"/>
          </w:p>
        </w:tc>
      </w:tr>
      <w:tr w:rsidR="00277E17" w:rsidRPr="006D4742" w14:paraId="3D4F1DAA" w14:textId="77777777" w:rsidTr="00776FA4">
        <w:trPr>
          <w:trHeight w:val="330"/>
        </w:trPr>
        <w:tc>
          <w:tcPr>
            <w:tcW w:w="885" w:type="pct"/>
            <w:shd w:val="clear" w:color="auto" w:fill="auto"/>
            <w:noWrap/>
            <w:hideMark/>
          </w:tcPr>
          <w:p w14:paraId="3F33D6EE" w14:textId="77777777" w:rsidR="00277E17" w:rsidRPr="006D4742" w:rsidRDefault="00277E17" w:rsidP="00776FA4">
            <w:pPr>
              <w:rPr>
                <w:color w:val="000000"/>
                <w:szCs w:val="24"/>
              </w:rPr>
            </w:pPr>
            <w:r w:rsidRPr="006D4742">
              <w:rPr>
                <w:color w:val="000000"/>
                <w:szCs w:val="24"/>
              </w:rPr>
              <w:t>CT</w:t>
            </w:r>
          </w:p>
        </w:tc>
        <w:tc>
          <w:tcPr>
            <w:tcW w:w="4115" w:type="pct"/>
            <w:shd w:val="clear" w:color="auto" w:fill="auto"/>
            <w:noWrap/>
            <w:hideMark/>
          </w:tcPr>
          <w:p w14:paraId="42C93DA8" w14:textId="77777777" w:rsidR="00277E17" w:rsidRPr="006D4742" w:rsidRDefault="00277E17" w:rsidP="00776FA4">
            <w:pPr>
              <w:rPr>
                <w:color w:val="000000"/>
                <w:szCs w:val="24"/>
              </w:rPr>
            </w:pPr>
            <w:r w:rsidRPr="006D4742">
              <w:rPr>
                <w:color w:val="000000"/>
                <w:szCs w:val="24"/>
              </w:rPr>
              <w:t>Člen projektového týmu</w:t>
            </w:r>
          </w:p>
        </w:tc>
      </w:tr>
      <w:tr w:rsidR="00277E17" w:rsidRPr="006D4742" w14:paraId="2D7C41AF" w14:textId="77777777" w:rsidTr="00776FA4">
        <w:trPr>
          <w:trHeight w:val="330"/>
        </w:trPr>
        <w:tc>
          <w:tcPr>
            <w:tcW w:w="885" w:type="pct"/>
            <w:shd w:val="clear" w:color="auto" w:fill="auto"/>
            <w:noWrap/>
            <w:hideMark/>
          </w:tcPr>
          <w:p w14:paraId="1F31CF1D" w14:textId="77777777" w:rsidR="00277E17" w:rsidRPr="006D4742" w:rsidRDefault="00277E17" w:rsidP="00776FA4">
            <w:pPr>
              <w:rPr>
                <w:color w:val="000000"/>
                <w:szCs w:val="24"/>
              </w:rPr>
            </w:pPr>
            <w:r w:rsidRPr="006D4742">
              <w:rPr>
                <w:color w:val="000000"/>
                <w:szCs w:val="24"/>
              </w:rPr>
              <w:t>ERP</w:t>
            </w:r>
          </w:p>
        </w:tc>
        <w:tc>
          <w:tcPr>
            <w:tcW w:w="4115" w:type="pct"/>
            <w:shd w:val="clear" w:color="auto" w:fill="auto"/>
            <w:noWrap/>
            <w:hideMark/>
          </w:tcPr>
          <w:p w14:paraId="54E34288" w14:textId="77777777" w:rsidR="00277E17" w:rsidRPr="006D4742" w:rsidRDefault="00277E17" w:rsidP="00776FA4">
            <w:pPr>
              <w:rPr>
                <w:color w:val="000000"/>
                <w:szCs w:val="24"/>
              </w:rPr>
            </w:pPr>
            <w:proofErr w:type="spellStart"/>
            <w:r w:rsidRPr="006D4742">
              <w:rPr>
                <w:color w:val="000000"/>
                <w:szCs w:val="24"/>
              </w:rPr>
              <w:t>Enterprise</w:t>
            </w:r>
            <w:proofErr w:type="spellEnd"/>
            <w:r w:rsidRPr="006D4742">
              <w:rPr>
                <w:color w:val="000000"/>
                <w:szCs w:val="24"/>
              </w:rPr>
              <w:t xml:space="preserve"> </w:t>
            </w:r>
            <w:proofErr w:type="spellStart"/>
            <w:r w:rsidRPr="006D4742">
              <w:rPr>
                <w:color w:val="000000"/>
                <w:szCs w:val="24"/>
              </w:rPr>
              <w:t>resources</w:t>
            </w:r>
            <w:proofErr w:type="spellEnd"/>
            <w:r w:rsidRPr="006D4742">
              <w:rPr>
                <w:color w:val="000000"/>
                <w:szCs w:val="24"/>
              </w:rPr>
              <w:t xml:space="preserve"> </w:t>
            </w:r>
            <w:proofErr w:type="spellStart"/>
            <w:proofErr w:type="gramStart"/>
            <w:r w:rsidRPr="006D4742">
              <w:rPr>
                <w:color w:val="000000"/>
                <w:szCs w:val="24"/>
              </w:rPr>
              <w:t>planning</w:t>
            </w:r>
            <w:proofErr w:type="spellEnd"/>
            <w:r w:rsidRPr="006D4742">
              <w:rPr>
                <w:color w:val="000000"/>
                <w:szCs w:val="24"/>
              </w:rPr>
              <w:t xml:space="preserve"> - Informační</w:t>
            </w:r>
            <w:proofErr w:type="gramEnd"/>
            <w:r w:rsidRPr="006D4742">
              <w:rPr>
                <w:color w:val="000000"/>
                <w:szCs w:val="24"/>
              </w:rPr>
              <w:t xml:space="preserve"> systém, který integruje a automatizuje velké množství procesů souvisejících s relevantními činnostmi podniku</w:t>
            </w:r>
          </w:p>
        </w:tc>
      </w:tr>
      <w:tr w:rsidR="00277E17" w:rsidRPr="006D4742" w14:paraId="3D9C7F7E" w14:textId="77777777" w:rsidTr="00776FA4">
        <w:trPr>
          <w:trHeight w:val="330"/>
        </w:trPr>
        <w:tc>
          <w:tcPr>
            <w:tcW w:w="885" w:type="pct"/>
            <w:shd w:val="clear" w:color="auto" w:fill="auto"/>
            <w:noWrap/>
            <w:hideMark/>
          </w:tcPr>
          <w:p w14:paraId="12F0AE18" w14:textId="77777777" w:rsidR="00277E17" w:rsidRPr="006D4742" w:rsidRDefault="00277E17" w:rsidP="00776FA4">
            <w:pPr>
              <w:rPr>
                <w:color w:val="000000"/>
                <w:szCs w:val="24"/>
              </w:rPr>
            </w:pPr>
            <w:r w:rsidRPr="006D4742">
              <w:rPr>
                <w:color w:val="000000"/>
                <w:szCs w:val="24"/>
              </w:rPr>
              <w:t>FI</w:t>
            </w:r>
          </w:p>
        </w:tc>
        <w:tc>
          <w:tcPr>
            <w:tcW w:w="4115" w:type="pct"/>
            <w:shd w:val="clear" w:color="auto" w:fill="auto"/>
            <w:noWrap/>
            <w:hideMark/>
          </w:tcPr>
          <w:p w14:paraId="36538831" w14:textId="77777777" w:rsidR="00277E17" w:rsidRPr="006D4742" w:rsidRDefault="00277E17" w:rsidP="00776FA4">
            <w:pPr>
              <w:rPr>
                <w:color w:val="000000"/>
                <w:szCs w:val="24"/>
              </w:rPr>
            </w:pPr>
            <w:r w:rsidRPr="006D4742">
              <w:rPr>
                <w:color w:val="000000"/>
                <w:szCs w:val="24"/>
              </w:rPr>
              <w:t>modul FI (</w:t>
            </w:r>
            <w:proofErr w:type="spellStart"/>
            <w:r w:rsidRPr="006D4742">
              <w:rPr>
                <w:color w:val="000000"/>
                <w:szCs w:val="24"/>
              </w:rPr>
              <w:t>Financial</w:t>
            </w:r>
            <w:proofErr w:type="spellEnd"/>
            <w:r w:rsidRPr="006D4742">
              <w:rPr>
                <w:color w:val="000000"/>
                <w:szCs w:val="24"/>
              </w:rPr>
              <w:t xml:space="preserve"> </w:t>
            </w:r>
            <w:proofErr w:type="spellStart"/>
            <w:r w:rsidRPr="006D4742">
              <w:rPr>
                <w:color w:val="000000"/>
                <w:szCs w:val="24"/>
              </w:rPr>
              <w:t>Accounting</w:t>
            </w:r>
            <w:proofErr w:type="spellEnd"/>
            <w:r w:rsidRPr="006D4742">
              <w:rPr>
                <w:color w:val="000000"/>
                <w:szCs w:val="24"/>
              </w:rPr>
              <w:t xml:space="preserve">) </w:t>
            </w:r>
            <w:r>
              <w:rPr>
                <w:color w:val="000000"/>
                <w:szCs w:val="24"/>
              </w:rPr>
              <w:t xml:space="preserve">= </w:t>
            </w:r>
            <w:r w:rsidRPr="006D4742">
              <w:rPr>
                <w:color w:val="000000"/>
                <w:szCs w:val="24"/>
              </w:rPr>
              <w:t>Finanční účetnictví</w:t>
            </w:r>
          </w:p>
        </w:tc>
      </w:tr>
      <w:tr w:rsidR="00277E17" w:rsidRPr="006D4742" w14:paraId="3567050A" w14:textId="77777777" w:rsidTr="00776FA4">
        <w:trPr>
          <w:trHeight w:val="330"/>
        </w:trPr>
        <w:tc>
          <w:tcPr>
            <w:tcW w:w="885" w:type="pct"/>
            <w:shd w:val="clear" w:color="auto" w:fill="auto"/>
            <w:noWrap/>
            <w:hideMark/>
          </w:tcPr>
          <w:p w14:paraId="37D3C763" w14:textId="77777777" w:rsidR="00277E17" w:rsidRPr="006D4742" w:rsidRDefault="00277E17" w:rsidP="00776FA4">
            <w:pPr>
              <w:rPr>
                <w:color w:val="000000"/>
                <w:szCs w:val="24"/>
              </w:rPr>
            </w:pPr>
            <w:r w:rsidRPr="006D4742">
              <w:rPr>
                <w:color w:val="000000"/>
                <w:szCs w:val="24"/>
              </w:rPr>
              <w:t>FIS</w:t>
            </w:r>
          </w:p>
        </w:tc>
        <w:tc>
          <w:tcPr>
            <w:tcW w:w="4115" w:type="pct"/>
            <w:shd w:val="clear" w:color="auto" w:fill="auto"/>
            <w:noWrap/>
            <w:hideMark/>
          </w:tcPr>
          <w:p w14:paraId="5294E6CC" w14:textId="77777777" w:rsidR="00277E17" w:rsidRPr="006D4742" w:rsidRDefault="00277E17" w:rsidP="00776FA4">
            <w:pPr>
              <w:rPr>
                <w:color w:val="000000"/>
                <w:szCs w:val="24"/>
              </w:rPr>
            </w:pPr>
            <w:r w:rsidRPr="006D4742">
              <w:rPr>
                <w:color w:val="000000"/>
                <w:szCs w:val="24"/>
              </w:rPr>
              <w:t>nástroj pro elektronickou likvidac</w:t>
            </w:r>
            <w:r>
              <w:rPr>
                <w:color w:val="000000"/>
                <w:szCs w:val="24"/>
              </w:rPr>
              <w:t>i</w:t>
            </w:r>
            <w:r w:rsidRPr="006D4742">
              <w:rPr>
                <w:color w:val="000000"/>
                <w:szCs w:val="24"/>
              </w:rPr>
              <w:t xml:space="preserve"> faktur</w:t>
            </w:r>
          </w:p>
        </w:tc>
      </w:tr>
      <w:tr w:rsidR="00277E17" w:rsidRPr="006D4742" w14:paraId="23DD535C" w14:textId="77777777" w:rsidTr="00776FA4">
        <w:trPr>
          <w:trHeight w:val="960"/>
        </w:trPr>
        <w:tc>
          <w:tcPr>
            <w:tcW w:w="885" w:type="pct"/>
            <w:shd w:val="clear" w:color="auto" w:fill="auto"/>
            <w:noWrap/>
            <w:hideMark/>
          </w:tcPr>
          <w:p w14:paraId="4C391DCF" w14:textId="77777777" w:rsidR="00277E17" w:rsidRPr="006D4742" w:rsidRDefault="00277E17" w:rsidP="00776FA4">
            <w:pPr>
              <w:rPr>
                <w:color w:val="000000"/>
                <w:szCs w:val="24"/>
              </w:rPr>
            </w:pPr>
            <w:r w:rsidRPr="006D4742">
              <w:rPr>
                <w:color w:val="000000"/>
                <w:szCs w:val="24"/>
              </w:rPr>
              <w:t>HD</w:t>
            </w:r>
          </w:p>
        </w:tc>
        <w:tc>
          <w:tcPr>
            <w:tcW w:w="4115" w:type="pct"/>
            <w:shd w:val="clear" w:color="auto" w:fill="auto"/>
            <w:noWrap/>
            <w:hideMark/>
          </w:tcPr>
          <w:p w14:paraId="46396B7C" w14:textId="77777777" w:rsidR="00277E17" w:rsidRPr="006D4742" w:rsidRDefault="00277E17" w:rsidP="00776FA4">
            <w:pPr>
              <w:rPr>
                <w:color w:val="000000"/>
                <w:szCs w:val="24"/>
              </w:rPr>
            </w:pPr>
            <w:proofErr w:type="gramStart"/>
            <w:r w:rsidRPr="006D4742">
              <w:rPr>
                <w:color w:val="000000"/>
                <w:szCs w:val="24"/>
              </w:rPr>
              <w:t>HelpDesk - Dle</w:t>
            </w:r>
            <w:proofErr w:type="gramEnd"/>
            <w:r w:rsidRPr="006D4742">
              <w:rPr>
                <w:color w:val="000000"/>
                <w:szCs w:val="24"/>
              </w:rPr>
              <w:t xml:space="preserve"> kontextu se jedná o systém pro vedení uživatelských hlášení (hlášení chyby či požadavek) či přímo o jednotlivá hlášení. Ve společnosti ČEPRO, a.s. je pro vedení </w:t>
            </w:r>
            <w:proofErr w:type="gramStart"/>
            <w:r w:rsidRPr="006D4742">
              <w:rPr>
                <w:color w:val="000000"/>
                <w:szCs w:val="24"/>
              </w:rPr>
              <w:t>helpdesků - uživatelských</w:t>
            </w:r>
            <w:proofErr w:type="gramEnd"/>
            <w:r w:rsidRPr="006D4742">
              <w:rPr>
                <w:color w:val="000000"/>
                <w:szCs w:val="24"/>
              </w:rPr>
              <w:t xml:space="preserve"> hlášení - </w:t>
            </w:r>
            <w:r>
              <w:rPr>
                <w:color w:val="000000"/>
                <w:szCs w:val="24"/>
              </w:rPr>
              <w:t xml:space="preserve">odkaz: </w:t>
            </w:r>
            <w:r w:rsidRPr="00AE1A9D">
              <w:rPr>
                <w:color w:val="000000"/>
                <w:szCs w:val="24"/>
              </w:rPr>
              <w:t>https://hd.ceproas.cz/</w:t>
            </w:r>
          </w:p>
        </w:tc>
      </w:tr>
      <w:tr w:rsidR="00277E17" w:rsidRPr="006D4742" w14:paraId="3534F7FD" w14:textId="77777777" w:rsidTr="00776FA4">
        <w:trPr>
          <w:trHeight w:val="330"/>
        </w:trPr>
        <w:tc>
          <w:tcPr>
            <w:tcW w:w="885" w:type="pct"/>
            <w:shd w:val="clear" w:color="auto" w:fill="auto"/>
            <w:noWrap/>
            <w:hideMark/>
          </w:tcPr>
          <w:p w14:paraId="7CD3A5B1" w14:textId="77777777" w:rsidR="00277E17" w:rsidRPr="006D4742" w:rsidRDefault="00277E17" w:rsidP="00776FA4">
            <w:pPr>
              <w:rPr>
                <w:color w:val="000000"/>
                <w:szCs w:val="24"/>
              </w:rPr>
            </w:pPr>
            <w:r w:rsidRPr="006D4742">
              <w:rPr>
                <w:color w:val="000000"/>
                <w:szCs w:val="24"/>
              </w:rPr>
              <w:t>IM</w:t>
            </w:r>
          </w:p>
        </w:tc>
        <w:tc>
          <w:tcPr>
            <w:tcW w:w="4115" w:type="pct"/>
            <w:shd w:val="clear" w:color="auto" w:fill="auto"/>
            <w:noWrap/>
            <w:hideMark/>
          </w:tcPr>
          <w:p w14:paraId="5E887D1F" w14:textId="77777777" w:rsidR="00277E17" w:rsidRPr="006D4742" w:rsidRDefault="00277E17" w:rsidP="00776FA4">
            <w:pPr>
              <w:rPr>
                <w:color w:val="000000"/>
                <w:szCs w:val="24"/>
              </w:rPr>
            </w:pPr>
            <w:r w:rsidRPr="006D4742">
              <w:rPr>
                <w:color w:val="000000"/>
                <w:szCs w:val="24"/>
              </w:rPr>
              <w:t>modul IM (</w:t>
            </w:r>
            <w:proofErr w:type="spellStart"/>
            <w:r w:rsidRPr="006D4742">
              <w:rPr>
                <w:color w:val="000000"/>
                <w:szCs w:val="24"/>
              </w:rPr>
              <w:t>Investment</w:t>
            </w:r>
            <w:proofErr w:type="spellEnd"/>
            <w:r w:rsidRPr="006D4742">
              <w:rPr>
                <w:color w:val="000000"/>
                <w:szCs w:val="24"/>
              </w:rPr>
              <w:t xml:space="preserve"> </w:t>
            </w:r>
            <w:proofErr w:type="gramStart"/>
            <w:r w:rsidRPr="006D4742">
              <w:rPr>
                <w:color w:val="000000"/>
                <w:szCs w:val="24"/>
              </w:rPr>
              <w:t>Management )</w:t>
            </w:r>
            <w:proofErr w:type="gramEnd"/>
            <w:r w:rsidRPr="006D4742">
              <w:rPr>
                <w:color w:val="000000"/>
                <w:szCs w:val="24"/>
              </w:rPr>
              <w:t xml:space="preserve"> </w:t>
            </w:r>
            <w:r>
              <w:rPr>
                <w:color w:val="000000"/>
                <w:szCs w:val="24"/>
              </w:rPr>
              <w:t xml:space="preserve">= </w:t>
            </w:r>
            <w:r w:rsidRPr="006D4742">
              <w:rPr>
                <w:color w:val="000000"/>
                <w:szCs w:val="24"/>
              </w:rPr>
              <w:t>Investice majetku</w:t>
            </w:r>
          </w:p>
        </w:tc>
      </w:tr>
      <w:tr w:rsidR="00277E17" w:rsidRPr="006D4742" w14:paraId="762A7F17" w14:textId="77777777" w:rsidTr="00776FA4">
        <w:trPr>
          <w:trHeight w:val="330"/>
        </w:trPr>
        <w:tc>
          <w:tcPr>
            <w:tcW w:w="885" w:type="pct"/>
            <w:shd w:val="clear" w:color="auto" w:fill="auto"/>
            <w:noWrap/>
            <w:hideMark/>
          </w:tcPr>
          <w:p w14:paraId="4C1A63B3" w14:textId="77777777" w:rsidR="00277E17" w:rsidRPr="006D4742" w:rsidRDefault="00277E17" w:rsidP="00776FA4">
            <w:pPr>
              <w:rPr>
                <w:color w:val="000000"/>
                <w:szCs w:val="24"/>
              </w:rPr>
            </w:pPr>
            <w:r w:rsidRPr="006D4742">
              <w:rPr>
                <w:color w:val="000000"/>
                <w:szCs w:val="24"/>
              </w:rPr>
              <w:t>Implementace</w:t>
            </w:r>
          </w:p>
        </w:tc>
        <w:tc>
          <w:tcPr>
            <w:tcW w:w="4115" w:type="pct"/>
            <w:shd w:val="clear" w:color="auto" w:fill="auto"/>
            <w:noWrap/>
            <w:hideMark/>
          </w:tcPr>
          <w:p w14:paraId="2B6FAC1C" w14:textId="77777777" w:rsidR="00277E17" w:rsidRPr="006D4742" w:rsidRDefault="00277E17" w:rsidP="00776FA4">
            <w:pPr>
              <w:rPr>
                <w:color w:val="000000"/>
                <w:szCs w:val="24"/>
              </w:rPr>
            </w:pPr>
            <w:r w:rsidRPr="006D4742">
              <w:rPr>
                <w:color w:val="000000"/>
                <w:szCs w:val="24"/>
              </w:rPr>
              <w:t>proces instalace a zavedení SW nástroje do prostředí společnosti</w:t>
            </w:r>
          </w:p>
        </w:tc>
      </w:tr>
      <w:tr w:rsidR="00277E17" w:rsidRPr="006D4742" w14:paraId="1546D367" w14:textId="77777777" w:rsidTr="00776FA4">
        <w:trPr>
          <w:trHeight w:val="330"/>
        </w:trPr>
        <w:tc>
          <w:tcPr>
            <w:tcW w:w="885" w:type="pct"/>
            <w:shd w:val="clear" w:color="auto" w:fill="auto"/>
            <w:noWrap/>
            <w:hideMark/>
          </w:tcPr>
          <w:p w14:paraId="575A9C26" w14:textId="77777777" w:rsidR="00277E17" w:rsidRPr="006D4742" w:rsidRDefault="00277E17" w:rsidP="00776FA4">
            <w:pPr>
              <w:rPr>
                <w:color w:val="000000"/>
                <w:szCs w:val="24"/>
              </w:rPr>
            </w:pPr>
            <w:r w:rsidRPr="006D4742">
              <w:rPr>
                <w:color w:val="000000"/>
                <w:szCs w:val="24"/>
              </w:rPr>
              <w:t>IS</w:t>
            </w:r>
          </w:p>
        </w:tc>
        <w:tc>
          <w:tcPr>
            <w:tcW w:w="4115" w:type="pct"/>
            <w:shd w:val="clear" w:color="auto" w:fill="auto"/>
            <w:noWrap/>
            <w:hideMark/>
          </w:tcPr>
          <w:p w14:paraId="4A255551" w14:textId="77777777" w:rsidR="00277E17" w:rsidRPr="006D4742" w:rsidRDefault="00277E17" w:rsidP="00776FA4">
            <w:pPr>
              <w:rPr>
                <w:color w:val="000000"/>
                <w:szCs w:val="24"/>
              </w:rPr>
            </w:pPr>
            <w:r w:rsidRPr="006D4742">
              <w:rPr>
                <w:color w:val="000000"/>
                <w:szCs w:val="24"/>
              </w:rPr>
              <w:t>Informační systém</w:t>
            </w:r>
          </w:p>
        </w:tc>
      </w:tr>
      <w:tr w:rsidR="00277E17" w:rsidRPr="006D4742" w14:paraId="22074587" w14:textId="77777777" w:rsidTr="00776FA4">
        <w:trPr>
          <w:trHeight w:val="315"/>
        </w:trPr>
        <w:tc>
          <w:tcPr>
            <w:tcW w:w="885" w:type="pct"/>
            <w:shd w:val="clear" w:color="auto" w:fill="auto"/>
            <w:noWrap/>
            <w:hideMark/>
          </w:tcPr>
          <w:p w14:paraId="5928DB20" w14:textId="77777777" w:rsidR="00277E17" w:rsidRPr="006D4742" w:rsidRDefault="00277E17" w:rsidP="00776FA4">
            <w:pPr>
              <w:rPr>
                <w:color w:val="000000"/>
                <w:szCs w:val="24"/>
              </w:rPr>
            </w:pPr>
            <w:r w:rsidRPr="006D4742">
              <w:rPr>
                <w:color w:val="000000"/>
                <w:szCs w:val="24"/>
              </w:rPr>
              <w:t>IT</w:t>
            </w:r>
          </w:p>
        </w:tc>
        <w:tc>
          <w:tcPr>
            <w:tcW w:w="4115" w:type="pct"/>
            <w:shd w:val="clear" w:color="auto" w:fill="auto"/>
            <w:noWrap/>
            <w:hideMark/>
          </w:tcPr>
          <w:p w14:paraId="0F6B4A1F" w14:textId="77777777" w:rsidR="00277E17" w:rsidRPr="006D4742" w:rsidRDefault="00277E17" w:rsidP="00776FA4">
            <w:pPr>
              <w:rPr>
                <w:color w:val="000000"/>
                <w:szCs w:val="24"/>
              </w:rPr>
            </w:pPr>
            <w:r w:rsidRPr="006D4742">
              <w:rPr>
                <w:color w:val="000000"/>
                <w:szCs w:val="24"/>
              </w:rPr>
              <w:t>Informační technologie (dle kontextu též odborný útvar výpočetní techniky)</w:t>
            </w:r>
          </w:p>
        </w:tc>
      </w:tr>
      <w:tr w:rsidR="00277E17" w:rsidRPr="006D4742" w14:paraId="46E9267D" w14:textId="77777777" w:rsidTr="00776FA4">
        <w:trPr>
          <w:trHeight w:val="315"/>
        </w:trPr>
        <w:tc>
          <w:tcPr>
            <w:tcW w:w="885" w:type="pct"/>
            <w:shd w:val="clear" w:color="auto" w:fill="auto"/>
            <w:noWrap/>
            <w:hideMark/>
          </w:tcPr>
          <w:p w14:paraId="0C0323B6" w14:textId="77777777" w:rsidR="00277E17" w:rsidRPr="006D4742" w:rsidRDefault="00277E17" w:rsidP="00776FA4">
            <w:pPr>
              <w:rPr>
                <w:color w:val="000000"/>
                <w:szCs w:val="24"/>
              </w:rPr>
            </w:pPr>
            <w:r w:rsidRPr="006D4742">
              <w:rPr>
                <w:color w:val="000000"/>
                <w:szCs w:val="24"/>
              </w:rPr>
              <w:t>KU</w:t>
            </w:r>
          </w:p>
        </w:tc>
        <w:tc>
          <w:tcPr>
            <w:tcW w:w="4115" w:type="pct"/>
            <w:shd w:val="clear" w:color="auto" w:fill="auto"/>
            <w:noWrap/>
            <w:hideMark/>
          </w:tcPr>
          <w:p w14:paraId="6F7DC485" w14:textId="77777777" w:rsidR="00277E17" w:rsidRPr="006D4742" w:rsidRDefault="00277E17" w:rsidP="00776FA4">
            <w:pPr>
              <w:rPr>
                <w:color w:val="000000"/>
                <w:szCs w:val="24"/>
              </w:rPr>
            </w:pPr>
            <w:r w:rsidRPr="006D4742">
              <w:rPr>
                <w:color w:val="000000"/>
                <w:szCs w:val="24"/>
              </w:rPr>
              <w:t>klíčový uživatel</w:t>
            </w:r>
            <w:r>
              <w:rPr>
                <w:color w:val="000000"/>
                <w:szCs w:val="24"/>
              </w:rPr>
              <w:t xml:space="preserve"> – zaměstnanec společnosti odpovědný za konkrétní modul </w:t>
            </w:r>
          </w:p>
        </w:tc>
      </w:tr>
      <w:tr w:rsidR="00277E17" w:rsidRPr="006D4742" w14:paraId="3A1E6B18" w14:textId="77777777" w:rsidTr="00776FA4">
        <w:trPr>
          <w:trHeight w:val="315"/>
        </w:trPr>
        <w:tc>
          <w:tcPr>
            <w:tcW w:w="885" w:type="pct"/>
            <w:shd w:val="clear" w:color="auto" w:fill="auto"/>
            <w:noWrap/>
            <w:hideMark/>
          </w:tcPr>
          <w:p w14:paraId="79767321" w14:textId="77777777" w:rsidR="00277E17" w:rsidRPr="006D4742" w:rsidRDefault="00277E17" w:rsidP="00776FA4">
            <w:pPr>
              <w:rPr>
                <w:color w:val="000000"/>
                <w:szCs w:val="24"/>
              </w:rPr>
            </w:pPr>
            <w:r w:rsidRPr="006D4742">
              <w:rPr>
                <w:color w:val="000000"/>
                <w:szCs w:val="24"/>
              </w:rPr>
              <w:t>MM</w:t>
            </w:r>
          </w:p>
        </w:tc>
        <w:tc>
          <w:tcPr>
            <w:tcW w:w="4115" w:type="pct"/>
            <w:shd w:val="clear" w:color="auto" w:fill="auto"/>
            <w:noWrap/>
            <w:hideMark/>
          </w:tcPr>
          <w:p w14:paraId="502BC481" w14:textId="77777777" w:rsidR="00277E17" w:rsidRPr="006D4742" w:rsidRDefault="00277E17" w:rsidP="00776FA4">
            <w:pPr>
              <w:rPr>
                <w:color w:val="000000"/>
                <w:szCs w:val="24"/>
              </w:rPr>
            </w:pPr>
            <w:r w:rsidRPr="006D4742">
              <w:rPr>
                <w:color w:val="000000"/>
                <w:szCs w:val="24"/>
              </w:rPr>
              <w:t>modul MM (</w:t>
            </w:r>
            <w:proofErr w:type="spellStart"/>
            <w:r w:rsidRPr="006D4742">
              <w:rPr>
                <w:color w:val="000000"/>
                <w:szCs w:val="24"/>
              </w:rPr>
              <w:t>Materials</w:t>
            </w:r>
            <w:proofErr w:type="spellEnd"/>
            <w:r w:rsidRPr="006D4742">
              <w:rPr>
                <w:color w:val="000000"/>
                <w:szCs w:val="24"/>
              </w:rPr>
              <w:t xml:space="preserve"> Management) </w:t>
            </w:r>
            <w:r>
              <w:rPr>
                <w:color w:val="000000"/>
                <w:szCs w:val="24"/>
              </w:rPr>
              <w:t xml:space="preserve">= </w:t>
            </w:r>
            <w:r w:rsidRPr="006D4742">
              <w:rPr>
                <w:color w:val="000000"/>
                <w:szCs w:val="24"/>
              </w:rPr>
              <w:t>Skladové hospodářství a logistika</w:t>
            </w:r>
          </w:p>
        </w:tc>
      </w:tr>
      <w:tr w:rsidR="00277E17" w:rsidRPr="006D4742" w14:paraId="71A0DFD3" w14:textId="77777777" w:rsidTr="00776FA4">
        <w:trPr>
          <w:trHeight w:val="315"/>
        </w:trPr>
        <w:tc>
          <w:tcPr>
            <w:tcW w:w="885" w:type="pct"/>
            <w:shd w:val="clear" w:color="auto" w:fill="auto"/>
            <w:noWrap/>
            <w:hideMark/>
          </w:tcPr>
          <w:p w14:paraId="3BFF5694" w14:textId="77777777" w:rsidR="00277E17" w:rsidRPr="006D4742" w:rsidRDefault="00277E17" w:rsidP="00776FA4">
            <w:pPr>
              <w:rPr>
                <w:color w:val="000000"/>
                <w:szCs w:val="24"/>
              </w:rPr>
            </w:pPr>
            <w:r w:rsidRPr="006D4742">
              <w:rPr>
                <w:color w:val="000000"/>
                <w:szCs w:val="24"/>
              </w:rPr>
              <w:t>Objednatel</w:t>
            </w:r>
          </w:p>
        </w:tc>
        <w:tc>
          <w:tcPr>
            <w:tcW w:w="4115" w:type="pct"/>
            <w:shd w:val="clear" w:color="auto" w:fill="auto"/>
            <w:noWrap/>
            <w:hideMark/>
          </w:tcPr>
          <w:p w14:paraId="4DA943F5" w14:textId="77777777" w:rsidR="00277E17" w:rsidRPr="006D4742" w:rsidRDefault="00277E17" w:rsidP="00776FA4">
            <w:pPr>
              <w:rPr>
                <w:color w:val="000000"/>
                <w:szCs w:val="24"/>
              </w:rPr>
            </w:pPr>
            <w:r w:rsidRPr="006D4742">
              <w:rPr>
                <w:color w:val="000000"/>
                <w:szCs w:val="24"/>
              </w:rPr>
              <w:t>společnost ČEPRO</w:t>
            </w:r>
            <w:r>
              <w:rPr>
                <w:color w:val="000000"/>
                <w:szCs w:val="24"/>
              </w:rPr>
              <w:t>,</w:t>
            </w:r>
            <w:r w:rsidRPr="006D4742">
              <w:rPr>
                <w:color w:val="000000"/>
                <w:szCs w:val="24"/>
              </w:rPr>
              <w:t xml:space="preserve"> a.s.</w:t>
            </w:r>
          </w:p>
        </w:tc>
      </w:tr>
      <w:tr w:rsidR="00277E17" w:rsidRPr="006D4742" w14:paraId="1997DCFF" w14:textId="77777777" w:rsidTr="00776FA4">
        <w:trPr>
          <w:trHeight w:val="330"/>
        </w:trPr>
        <w:tc>
          <w:tcPr>
            <w:tcW w:w="885" w:type="pct"/>
            <w:shd w:val="clear" w:color="auto" w:fill="auto"/>
            <w:noWrap/>
            <w:hideMark/>
          </w:tcPr>
          <w:p w14:paraId="43B788FB" w14:textId="77777777" w:rsidR="00277E17" w:rsidRPr="006D4742" w:rsidRDefault="00277E17" w:rsidP="00776FA4">
            <w:pPr>
              <w:rPr>
                <w:color w:val="000000"/>
                <w:szCs w:val="24"/>
              </w:rPr>
            </w:pPr>
            <w:r w:rsidRPr="006D4742">
              <w:rPr>
                <w:color w:val="000000"/>
                <w:szCs w:val="24"/>
              </w:rPr>
              <w:t>OCN</w:t>
            </w:r>
          </w:p>
        </w:tc>
        <w:tc>
          <w:tcPr>
            <w:tcW w:w="4115" w:type="pct"/>
            <w:shd w:val="clear" w:color="auto" w:fill="auto"/>
            <w:noWrap/>
            <w:hideMark/>
          </w:tcPr>
          <w:p w14:paraId="730ECB3D" w14:textId="77777777" w:rsidR="00277E17" w:rsidRPr="006D4742" w:rsidRDefault="00277E17" w:rsidP="00776FA4">
            <w:pPr>
              <w:rPr>
                <w:color w:val="000000"/>
                <w:szCs w:val="24"/>
              </w:rPr>
            </w:pPr>
            <w:r>
              <w:rPr>
                <w:color w:val="000000"/>
                <w:szCs w:val="24"/>
              </w:rPr>
              <w:t>o</w:t>
            </w:r>
            <w:r w:rsidRPr="006D4742">
              <w:rPr>
                <w:color w:val="000000"/>
                <w:szCs w:val="24"/>
              </w:rPr>
              <w:t>dbor centrálního nákupu</w:t>
            </w:r>
          </w:p>
        </w:tc>
      </w:tr>
      <w:tr w:rsidR="00277E17" w:rsidRPr="006D4742" w14:paraId="05A2871E" w14:textId="77777777" w:rsidTr="00776FA4">
        <w:trPr>
          <w:trHeight w:val="330"/>
        </w:trPr>
        <w:tc>
          <w:tcPr>
            <w:tcW w:w="885" w:type="pct"/>
            <w:shd w:val="clear" w:color="auto" w:fill="auto"/>
            <w:noWrap/>
            <w:hideMark/>
          </w:tcPr>
          <w:p w14:paraId="7205E399" w14:textId="77777777" w:rsidR="00277E17" w:rsidRPr="006D4742" w:rsidRDefault="00277E17" w:rsidP="00776FA4">
            <w:pPr>
              <w:rPr>
                <w:color w:val="000000"/>
                <w:szCs w:val="24"/>
              </w:rPr>
            </w:pPr>
            <w:r w:rsidRPr="006D4742">
              <w:rPr>
                <w:color w:val="000000"/>
                <w:szCs w:val="24"/>
              </w:rPr>
              <w:t>OO</w:t>
            </w:r>
          </w:p>
        </w:tc>
        <w:tc>
          <w:tcPr>
            <w:tcW w:w="4115" w:type="pct"/>
            <w:shd w:val="clear" w:color="auto" w:fill="auto"/>
            <w:noWrap/>
            <w:hideMark/>
          </w:tcPr>
          <w:p w14:paraId="66F950ED" w14:textId="77777777" w:rsidR="00277E17" w:rsidRPr="006D4742" w:rsidRDefault="00277E17" w:rsidP="00776FA4">
            <w:pPr>
              <w:rPr>
                <w:color w:val="000000"/>
                <w:szCs w:val="24"/>
              </w:rPr>
            </w:pPr>
            <w:r w:rsidRPr="006D4742">
              <w:rPr>
                <w:color w:val="000000"/>
                <w:szCs w:val="24"/>
              </w:rPr>
              <w:t>oprávněná osoba</w:t>
            </w:r>
          </w:p>
        </w:tc>
      </w:tr>
      <w:tr w:rsidR="00277E17" w:rsidRPr="006D4742" w14:paraId="0936256C" w14:textId="77777777" w:rsidTr="00776FA4">
        <w:trPr>
          <w:trHeight w:val="330"/>
        </w:trPr>
        <w:tc>
          <w:tcPr>
            <w:tcW w:w="885" w:type="pct"/>
            <w:shd w:val="clear" w:color="auto" w:fill="auto"/>
            <w:noWrap/>
            <w:hideMark/>
          </w:tcPr>
          <w:p w14:paraId="47263668" w14:textId="77777777" w:rsidR="00277E17" w:rsidRPr="006D4742" w:rsidRDefault="00277E17" w:rsidP="00776FA4">
            <w:pPr>
              <w:rPr>
                <w:color w:val="000000"/>
                <w:szCs w:val="24"/>
              </w:rPr>
            </w:pPr>
            <w:r w:rsidRPr="006D4742">
              <w:rPr>
                <w:color w:val="000000"/>
                <w:szCs w:val="24"/>
              </w:rPr>
              <w:lastRenderedPageBreak/>
              <w:t>Oprávnění</w:t>
            </w:r>
          </w:p>
        </w:tc>
        <w:tc>
          <w:tcPr>
            <w:tcW w:w="4115" w:type="pct"/>
            <w:shd w:val="clear" w:color="auto" w:fill="auto"/>
            <w:noWrap/>
            <w:hideMark/>
          </w:tcPr>
          <w:p w14:paraId="20020994" w14:textId="77777777" w:rsidR="00277E17" w:rsidRPr="006D4742" w:rsidRDefault="00277E17" w:rsidP="00776FA4">
            <w:pPr>
              <w:rPr>
                <w:color w:val="000000"/>
                <w:szCs w:val="24"/>
              </w:rPr>
            </w:pPr>
            <w:r w:rsidRPr="006D4742">
              <w:rPr>
                <w:color w:val="000000"/>
                <w:szCs w:val="24"/>
              </w:rPr>
              <w:t>definov</w:t>
            </w:r>
            <w:r>
              <w:rPr>
                <w:color w:val="000000"/>
                <w:szCs w:val="24"/>
              </w:rPr>
              <w:t>a</w:t>
            </w:r>
            <w:r w:rsidRPr="006D4742">
              <w:rPr>
                <w:color w:val="000000"/>
                <w:szCs w:val="24"/>
              </w:rPr>
              <w:t>ná nastavení přístupů v pracovní oblasti uživatele</w:t>
            </w:r>
          </w:p>
        </w:tc>
      </w:tr>
      <w:tr w:rsidR="00277E17" w:rsidRPr="006D4742" w14:paraId="1AEEF8BC" w14:textId="77777777" w:rsidTr="00776FA4">
        <w:trPr>
          <w:trHeight w:val="330"/>
        </w:trPr>
        <w:tc>
          <w:tcPr>
            <w:tcW w:w="885" w:type="pct"/>
            <w:shd w:val="clear" w:color="auto" w:fill="auto"/>
            <w:noWrap/>
            <w:hideMark/>
          </w:tcPr>
          <w:p w14:paraId="7D464B9D" w14:textId="77777777" w:rsidR="00277E17" w:rsidRPr="006D4742" w:rsidRDefault="00277E17" w:rsidP="00776FA4">
            <w:pPr>
              <w:rPr>
                <w:color w:val="000000"/>
                <w:szCs w:val="24"/>
              </w:rPr>
            </w:pPr>
            <w:r w:rsidRPr="006D4742">
              <w:rPr>
                <w:color w:val="000000"/>
                <w:szCs w:val="24"/>
              </w:rPr>
              <w:t>PI</w:t>
            </w:r>
          </w:p>
        </w:tc>
        <w:tc>
          <w:tcPr>
            <w:tcW w:w="4115" w:type="pct"/>
            <w:shd w:val="clear" w:color="auto" w:fill="auto"/>
            <w:noWrap/>
            <w:hideMark/>
          </w:tcPr>
          <w:p w14:paraId="0CCFCCC2" w14:textId="77777777" w:rsidR="00277E17" w:rsidRPr="006D4742" w:rsidRDefault="00277E17" w:rsidP="00776FA4">
            <w:pPr>
              <w:rPr>
                <w:color w:val="000000"/>
                <w:szCs w:val="24"/>
              </w:rPr>
            </w:pPr>
            <w:r w:rsidRPr="006D4742">
              <w:rPr>
                <w:color w:val="000000"/>
                <w:szCs w:val="24"/>
              </w:rPr>
              <w:t>systém PI (</w:t>
            </w:r>
            <w:proofErr w:type="spellStart"/>
            <w:r w:rsidRPr="006D4742">
              <w:rPr>
                <w:color w:val="000000"/>
                <w:szCs w:val="24"/>
              </w:rPr>
              <w:t>Process</w:t>
            </w:r>
            <w:proofErr w:type="spellEnd"/>
            <w:r w:rsidRPr="006D4742">
              <w:rPr>
                <w:color w:val="000000"/>
                <w:szCs w:val="24"/>
              </w:rPr>
              <w:t xml:space="preserve"> </w:t>
            </w:r>
            <w:proofErr w:type="spellStart"/>
            <w:r w:rsidRPr="006D4742">
              <w:rPr>
                <w:color w:val="000000"/>
                <w:szCs w:val="24"/>
              </w:rPr>
              <w:t>integration</w:t>
            </w:r>
            <w:proofErr w:type="spellEnd"/>
            <w:r w:rsidRPr="006D4742">
              <w:rPr>
                <w:color w:val="000000"/>
                <w:szCs w:val="24"/>
              </w:rPr>
              <w:t xml:space="preserve">) </w:t>
            </w:r>
            <w:r>
              <w:rPr>
                <w:color w:val="000000"/>
                <w:szCs w:val="24"/>
              </w:rPr>
              <w:t xml:space="preserve">= </w:t>
            </w:r>
            <w:r w:rsidRPr="006D4742">
              <w:rPr>
                <w:color w:val="000000"/>
                <w:szCs w:val="24"/>
              </w:rPr>
              <w:t>Nástroj systémové integrace a datové komunikace</w:t>
            </w:r>
          </w:p>
        </w:tc>
      </w:tr>
      <w:tr w:rsidR="00277E17" w:rsidRPr="006D4742" w14:paraId="14198302" w14:textId="77777777" w:rsidTr="00776FA4">
        <w:trPr>
          <w:trHeight w:val="330"/>
        </w:trPr>
        <w:tc>
          <w:tcPr>
            <w:tcW w:w="885" w:type="pct"/>
            <w:shd w:val="clear" w:color="auto" w:fill="auto"/>
            <w:noWrap/>
            <w:hideMark/>
          </w:tcPr>
          <w:p w14:paraId="5CC8F7FF" w14:textId="77777777" w:rsidR="00277E17" w:rsidRPr="006D4742" w:rsidRDefault="00277E17" w:rsidP="00776FA4">
            <w:pPr>
              <w:rPr>
                <w:color w:val="000000"/>
                <w:szCs w:val="24"/>
              </w:rPr>
            </w:pPr>
            <w:r w:rsidRPr="006D4742">
              <w:rPr>
                <w:color w:val="000000"/>
                <w:szCs w:val="24"/>
              </w:rPr>
              <w:t>PM</w:t>
            </w:r>
          </w:p>
        </w:tc>
        <w:tc>
          <w:tcPr>
            <w:tcW w:w="4115" w:type="pct"/>
            <w:shd w:val="clear" w:color="auto" w:fill="auto"/>
            <w:noWrap/>
            <w:hideMark/>
          </w:tcPr>
          <w:p w14:paraId="24DED837" w14:textId="77777777" w:rsidR="00277E17" w:rsidRPr="006D4742" w:rsidRDefault="00277E17" w:rsidP="00776FA4">
            <w:pPr>
              <w:rPr>
                <w:color w:val="000000"/>
                <w:szCs w:val="24"/>
              </w:rPr>
            </w:pPr>
            <w:r w:rsidRPr="006D4742">
              <w:rPr>
                <w:color w:val="000000"/>
                <w:szCs w:val="24"/>
              </w:rPr>
              <w:t xml:space="preserve">modul PM (Plant </w:t>
            </w:r>
            <w:proofErr w:type="spellStart"/>
            <w:r w:rsidRPr="006D4742">
              <w:rPr>
                <w:color w:val="000000"/>
                <w:szCs w:val="24"/>
              </w:rPr>
              <w:t>Maintenance</w:t>
            </w:r>
            <w:proofErr w:type="spellEnd"/>
            <w:r w:rsidRPr="006D4742">
              <w:rPr>
                <w:color w:val="000000"/>
                <w:szCs w:val="24"/>
              </w:rPr>
              <w:t xml:space="preserve">) </w:t>
            </w:r>
            <w:r>
              <w:rPr>
                <w:color w:val="000000"/>
                <w:szCs w:val="24"/>
              </w:rPr>
              <w:t xml:space="preserve">= </w:t>
            </w:r>
            <w:r w:rsidRPr="006D4742">
              <w:rPr>
                <w:color w:val="000000"/>
                <w:szCs w:val="24"/>
              </w:rPr>
              <w:t>Údržba</w:t>
            </w:r>
          </w:p>
        </w:tc>
      </w:tr>
      <w:tr w:rsidR="00277E17" w:rsidRPr="006D4742" w14:paraId="61258807" w14:textId="77777777" w:rsidTr="00776FA4">
        <w:trPr>
          <w:trHeight w:val="330"/>
        </w:trPr>
        <w:tc>
          <w:tcPr>
            <w:tcW w:w="885" w:type="pct"/>
            <w:shd w:val="clear" w:color="auto" w:fill="auto"/>
            <w:noWrap/>
            <w:hideMark/>
          </w:tcPr>
          <w:p w14:paraId="31C3B314" w14:textId="77777777" w:rsidR="00277E17" w:rsidRPr="006D4742" w:rsidRDefault="00277E17" w:rsidP="00776FA4">
            <w:pPr>
              <w:rPr>
                <w:color w:val="000000"/>
                <w:szCs w:val="24"/>
              </w:rPr>
            </w:pPr>
            <w:r w:rsidRPr="006D4742">
              <w:rPr>
                <w:color w:val="000000"/>
                <w:szCs w:val="24"/>
              </w:rPr>
              <w:t>POBJ</w:t>
            </w:r>
          </w:p>
        </w:tc>
        <w:tc>
          <w:tcPr>
            <w:tcW w:w="4115" w:type="pct"/>
            <w:shd w:val="clear" w:color="auto" w:fill="auto"/>
            <w:noWrap/>
            <w:hideMark/>
          </w:tcPr>
          <w:p w14:paraId="3BB9C774" w14:textId="77777777" w:rsidR="00277E17" w:rsidRPr="006D4742" w:rsidRDefault="00277E17" w:rsidP="00776FA4">
            <w:pPr>
              <w:rPr>
                <w:color w:val="000000"/>
                <w:szCs w:val="24"/>
              </w:rPr>
            </w:pPr>
            <w:r w:rsidRPr="006D4742">
              <w:rPr>
                <w:color w:val="000000"/>
                <w:szCs w:val="24"/>
              </w:rPr>
              <w:t>požadavek na objednávku</w:t>
            </w:r>
          </w:p>
        </w:tc>
      </w:tr>
      <w:tr w:rsidR="00277E17" w:rsidRPr="006D4742" w14:paraId="406A596B" w14:textId="77777777" w:rsidTr="00776FA4">
        <w:trPr>
          <w:trHeight w:val="330"/>
        </w:trPr>
        <w:tc>
          <w:tcPr>
            <w:tcW w:w="885" w:type="pct"/>
            <w:shd w:val="clear" w:color="auto" w:fill="auto"/>
            <w:noWrap/>
            <w:hideMark/>
          </w:tcPr>
          <w:p w14:paraId="77E05B0B" w14:textId="77777777" w:rsidR="00277E17" w:rsidRPr="006D4742" w:rsidRDefault="00277E17" w:rsidP="00776FA4">
            <w:pPr>
              <w:rPr>
                <w:color w:val="000000"/>
                <w:szCs w:val="24"/>
              </w:rPr>
            </w:pPr>
            <w:r w:rsidRPr="006D4742">
              <w:rPr>
                <w:color w:val="000000"/>
                <w:szCs w:val="24"/>
              </w:rPr>
              <w:t>POŘ</w:t>
            </w:r>
          </w:p>
        </w:tc>
        <w:tc>
          <w:tcPr>
            <w:tcW w:w="4115" w:type="pct"/>
            <w:shd w:val="clear" w:color="auto" w:fill="auto"/>
            <w:noWrap/>
            <w:hideMark/>
          </w:tcPr>
          <w:p w14:paraId="7511A16A" w14:textId="77777777" w:rsidR="00277E17" w:rsidRPr="006D4742" w:rsidRDefault="00277E17" w:rsidP="00776FA4">
            <w:pPr>
              <w:rPr>
                <w:color w:val="000000"/>
                <w:szCs w:val="24"/>
              </w:rPr>
            </w:pPr>
            <w:r>
              <w:rPr>
                <w:color w:val="000000"/>
                <w:szCs w:val="24"/>
              </w:rPr>
              <w:t>p</w:t>
            </w:r>
            <w:r w:rsidRPr="006D4742">
              <w:rPr>
                <w:color w:val="000000"/>
                <w:szCs w:val="24"/>
              </w:rPr>
              <w:t>orada odborných ředitelů</w:t>
            </w:r>
          </w:p>
        </w:tc>
      </w:tr>
      <w:tr w:rsidR="00277E17" w:rsidRPr="006D4742" w14:paraId="77456303" w14:textId="77777777" w:rsidTr="00776FA4">
        <w:trPr>
          <w:trHeight w:val="330"/>
        </w:trPr>
        <w:tc>
          <w:tcPr>
            <w:tcW w:w="885" w:type="pct"/>
            <w:shd w:val="clear" w:color="auto" w:fill="auto"/>
            <w:noWrap/>
            <w:hideMark/>
          </w:tcPr>
          <w:p w14:paraId="4AF525BA" w14:textId="77777777" w:rsidR="00277E17" w:rsidRPr="006D4742" w:rsidRDefault="00277E17" w:rsidP="00776FA4">
            <w:pPr>
              <w:rPr>
                <w:color w:val="000000"/>
                <w:szCs w:val="24"/>
              </w:rPr>
            </w:pPr>
            <w:r w:rsidRPr="006D4742">
              <w:rPr>
                <w:color w:val="000000"/>
                <w:szCs w:val="24"/>
              </w:rPr>
              <w:t>Poskytovatel služeb</w:t>
            </w:r>
          </w:p>
        </w:tc>
        <w:tc>
          <w:tcPr>
            <w:tcW w:w="4115" w:type="pct"/>
            <w:shd w:val="clear" w:color="auto" w:fill="auto"/>
            <w:noWrap/>
            <w:hideMark/>
          </w:tcPr>
          <w:p w14:paraId="39B531D4" w14:textId="77777777" w:rsidR="00277E17" w:rsidRPr="006D4742" w:rsidRDefault="00277E17" w:rsidP="00776FA4">
            <w:pPr>
              <w:rPr>
                <w:color w:val="000000"/>
                <w:szCs w:val="24"/>
              </w:rPr>
            </w:pPr>
            <w:r w:rsidRPr="006D4742">
              <w:rPr>
                <w:color w:val="000000"/>
                <w:szCs w:val="24"/>
              </w:rPr>
              <w:t>smluvní partner pro dodávku služeb</w:t>
            </w:r>
          </w:p>
        </w:tc>
      </w:tr>
      <w:tr w:rsidR="00277E17" w:rsidRPr="006D4742" w14:paraId="0B1F76F4" w14:textId="77777777" w:rsidTr="00776FA4">
        <w:trPr>
          <w:trHeight w:val="330"/>
        </w:trPr>
        <w:tc>
          <w:tcPr>
            <w:tcW w:w="885" w:type="pct"/>
            <w:shd w:val="clear" w:color="auto" w:fill="auto"/>
            <w:noWrap/>
            <w:hideMark/>
          </w:tcPr>
          <w:p w14:paraId="3BF4517E" w14:textId="77777777" w:rsidR="00277E17" w:rsidRPr="006D4742" w:rsidRDefault="00277E17" w:rsidP="00776FA4">
            <w:pPr>
              <w:rPr>
                <w:color w:val="000000"/>
                <w:szCs w:val="24"/>
              </w:rPr>
            </w:pPr>
            <w:r w:rsidRPr="006D4742">
              <w:rPr>
                <w:color w:val="000000"/>
                <w:szCs w:val="24"/>
              </w:rPr>
              <w:t>Přístupová práva</w:t>
            </w:r>
          </w:p>
        </w:tc>
        <w:tc>
          <w:tcPr>
            <w:tcW w:w="4115" w:type="pct"/>
            <w:shd w:val="clear" w:color="auto" w:fill="auto"/>
            <w:noWrap/>
            <w:hideMark/>
          </w:tcPr>
          <w:p w14:paraId="26E71BBA" w14:textId="77777777" w:rsidR="00277E17" w:rsidRPr="006D4742" w:rsidRDefault="00277E17" w:rsidP="00776FA4">
            <w:pPr>
              <w:rPr>
                <w:color w:val="000000"/>
                <w:szCs w:val="24"/>
              </w:rPr>
            </w:pPr>
            <w:r w:rsidRPr="006D4742">
              <w:rPr>
                <w:color w:val="000000"/>
                <w:szCs w:val="24"/>
              </w:rPr>
              <w:t>uživatelský účet a soubor přidělených oprávnění</w:t>
            </w:r>
          </w:p>
        </w:tc>
      </w:tr>
      <w:tr w:rsidR="00277E17" w:rsidRPr="006D4742" w14:paraId="0A72EE69" w14:textId="77777777" w:rsidTr="00776FA4">
        <w:trPr>
          <w:trHeight w:val="330"/>
        </w:trPr>
        <w:tc>
          <w:tcPr>
            <w:tcW w:w="885" w:type="pct"/>
            <w:shd w:val="clear" w:color="auto" w:fill="auto"/>
            <w:noWrap/>
            <w:hideMark/>
          </w:tcPr>
          <w:p w14:paraId="512333F3" w14:textId="77777777" w:rsidR="00277E17" w:rsidRPr="006D4742" w:rsidRDefault="00277E17" w:rsidP="00776FA4">
            <w:pPr>
              <w:rPr>
                <w:color w:val="000000"/>
                <w:szCs w:val="24"/>
              </w:rPr>
            </w:pPr>
            <w:r w:rsidRPr="006D4742">
              <w:rPr>
                <w:color w:val="000000"/>
                <w:szCs w:val="24"/>
              </w:rPr>
              <w:t>QM</w:t>
            </w:r>
          </w:p>
        </w:tc>
        <w:tc>
          <w:tcPr>
            <w:tcW w:w="4115" w:type="pct"/>
            <w:shd w:val="clear" w:color="auto" w:fill="auto"/>
            <w:noWrap/>
            <w:hideMark/>
          </w:tcPr>
          <w:p w14:paraId="4E8CCBCA" w14:textId="77777777" w:rsidR="00277E17" w:rsidRPr="006D4742" w:rsidRDefault="00277E17" w:rsidP="00776FA4">
            <w:pPr>
              <w:rPr>
                <w:color w:val="000000"/>
                <w:szCs w:val="24"/>
              </w:rPr>
            </w:pPr>
            <w:r w:rsidRPr="006D4742">
              <w:rPr>
                <w:color w:val="000000"/>
                <w:szCs w:val="24"/>
              </w:rPr>
              <w:t>modul QM (</w:t>
            </w:r>
            <w:proofErr w:type="spellStart"/>
            <w:r w:rsidRPr="006D4742">
              <w:rPr>
                <w:color w:val="000000"/>
                <w:szCs w:val="24"/>
              </w:rPr>
              <w:t>Quality</w:t>
            </w:r>
            <w:proofErr w:type="spellEnd"/>
            <w:r w:rsidRPr="006D4742">
              <w:rPr>
                <w:color w:val="000000"/>
                <w:szCs w:val="24"/>
              </w:rPr>
              <w:t xml:space="preserve"> Management) </w:t>
            </w:r>
            <w:r>
              <w:rPr>
                <w:color w:val="000000"/>
                <w:szCs w:val="24"/>
              </w:rPr>
              <w:t>= Řízení</w:t>
            </w:r>
            <w:r w:rsidRPr="006D4742">
              <w:rPr>
                <w:color w:val="000000"/>
                <w:szCs w:val="24"/>
              </w:rPr>
              <w:t xml:space="preserve"> kvality</w:t>
            </w:r>
          </w:p>
        </w:tc>
      </w:tr>
      <w:tr w:rsidR="00277E17" w:rsidRPr="006D4742" w14:paraId="6566C695" w14:textId="77777777" w:rsidTr="00776FA4">
        <w:trPr>
          <w:trHeight w:val="330"/>
        </w:trPr>
        <w:tc>
          <w:tcPr>
            <w:tcW w:w="885" w:type="pct"/>
            <w:shd w:val="clear" w:color="auto" w:fill="auto"/>
            <w:noWrap/>
            <w:hideMark/>
          </w:tcPr>
          <w:p w14:paraId="7630E671" w14:textId="77777777" w:rsidR="00277E17" w:rsidRPr="006D4742" w:rsidRDefault="00277E17" w:rsidP="00776FA4">
            <w:pPr>
              <w:rPr>
                <w:color w:val="000000"/>
                <w:szCs w:val="24"/>
              </w:rPr>
            </w:pPr>
            <w:r w:rsidRPr="006D4742">
              <w:rPr>
                <w:color w:val="000000"/>
                <w:szCs w:val="24"/>
              </w:rPr>
              <w:t>SAP</w:t>
            </w:r>
          </w:p>
        </w:tc>
        <w:tc>
          <w:tcPr>
            <w:tcW w:w="4115" w:type="pct"/>
            <w:shd w:val="clear" w:color="auto" w:fill="auto"/>
            <w:noWrap/>
            <w:hideMark/>
          </w:tcPr>
          <w:p w14:paraId="4D057503" w14:textId="77777777" w:rsidR="00277E17" w:rsidRPr="006D4742" w:rsidRDefault="00277E17" w:rsidP="00776FA4">
            <w:pPr>
              <w:rPr>
                <w:color w:val="000000"/>
                <w:szCs w:val="24"/>
              </w:rPr>
            </w:pPr>
            <w:r w:rsidRPr="006D4742">
              <w:rPr>
                <w:color w:val="000000"/>
                <w:szCs w:val="24"/>
              </w:rPr>
              <w:t xml:space="preserve">IT systém pro řízení podniku </w:t>
            </w:r>
          </w:p>
        </w:tc>
      </w:tr>
      <w:tr w:rsidR="00277E17" w:rsidRPr="006D4742" w14:paraId="42047D61" w14:textId="77777777" w:rsidTr="00776FA4">
        <w:trPr>
          <w:trHeight w:val="330"/>
        </w:trPr>
        <w:tc>
          <w:tcPr>
            <w:tcW w:w="885" w:type="pct"/>
            <w:shd w:val="clear" w:color="auto" w:fill="auto"/>
            <w:noWrap/>
            <w:hideMark/>
          </w:tcPr>
          <w:p w14:paraId="32DD41CF" w14:textId="77777777" w:rsidR="00277E17" w:rsidRPr="006D4742" w:rsidRDefault="00277E17" w:rsidP="00776FA4">
            <w:pPr>
              <w:rPr>
                <w:color w:val="000000"/>
                <w:szCs w:val="24"/>
              </w:rPr>
            </w:pPr>
            <w:r w:rsidRPr="006D4742">
              <w:rPr>
                <w:color w:val="000000"/>
                <w:szCs w:val="24"/>
              </w:rPr>
              <w:t>SD</w:t>
            </w:r>
          </w:p>
        </w:tc>
        <w:tc>
          <w:tcPr>
            <w:tcW w:w="4115" w:type="pct"/>
            <w:shd w:val="clear" w:color="auto" w:fill="auto"/>
            <w:noWrap/>
            <w:hideMark/>
          </w:tcPr>
          <w:p w14:paraId="6D326974" w14:textId="77777777" w:rsidR="00277E17" w:rsidRPr="006D4742" w:rsidRDefault="00277E17" w:rsidP="00776FA4">
            <w:pPr>
              <w:rPr>
                <w:color w:val="000000"/>
                <w:szCs w:val="24"/>
              </w:rPr>
            </w:pPr>
            <w:r w:rsidRPr="006D4742">
              <w:rPr>
                <w:color w:val="000000"/>
                <w:szCs w:val="24"/>
              </w:rPr>
              <w:t xml:space="preserve">modul SD (Sales and </w:t>
            </w:r>
            <w:proofErr w:type="spellStart"/>
            <w:r w:rsidRPr="006D4742">
              <w:rPr>
                <w:color w:val="000000"/>
                <w:szCs w:val="24"/>
              </w:rPr>
              <w:t>Distribution</w:t>
            </w:r>
            <w:proofErr w:type="spellEnd"/>
            <w:r w:rsidRPr="006D4742">
              <w:rPr>
                <w:color w:val="000000"/>
                <w:szCs w:val="24"/>
              </w:rPr>
              <w:t xml:space="preserve">) </w:t>
            </w:r>
            <w:r>
              <w:rPr>
                <w:color w:val="000000"/>
                <w:szCs w:val="24"/>
              </w:rPr>
              <w:t xml:space="preserve">= </w:t>
            </w:r>
            <w:r w:rsidRPr="006D4742">
              <w:rPr>
                <w:color w:val="000000"/>
                <w:szCs w:val="24"/>
              </w:rPr>
              <w:t>Podpora prodeje</w:t>
            </w:r>
          </w:p>
        </w:tc>
      </w:tr>
      <w:tr w:rsidR="00277E17" w:rsidRPr="006D4742" w14:paraId="7D6FC921" w14:textId="77777777" w:rsidTr="00776FA4">
        <w:trPr>
          <w:trHeight w:val="315"/>
        </w:trPr>
        <w:tc>
          <w:tcPr>
            <w:tcW w:w="885" w:type="pct"/>
            <w:shd w:val="clear" w:color="auto" w:fill="auto"/>
            <w:noWrap/>
            <w:hideMark/>
          </w:tcPr>
          <w:p w14:paraId="414ABDFE" w14:textId="77777777" w:rsidR="00277E17" w:rsidRPr="0082418F" w:rsidRDefault="00277E17" w:rsidP="00776FA4">
            <w:pPr>
              <w:rPr>
                <w:color w:val="000000"/>
                <w:szCs w:val="24"/>
              </w:rPr>
            </w:pPr>
            <w:r w:rsidRPr="0082418F">
              <w:rPr>
                <w:color w:val="000000"/>
                <w:szCs w:val="24"/>
              </w:rPr>
              <w:t>Správce systému SAP</w:t>
            </w:r>
          </w:p>
        </w:tc>
        <w:tc>
          <w:tcPr>
            <w:tcW w:w="4115" w:type="pct"/>
            <w:shd w:val="clear" w:color="auto" w:fill="auto"/>
            <w:noWrap/>
            <w:hideMark/>
          </w:tcPr>
          <w:p w14:paraId="6B678540" w14:textId="77777777" w:rsidR="00277E17" w:rsidRPr="006D4742" w:rsidRDefault="00277E17" w:rsidP="00776FA4">
            <w:pPr>
              <w:rPr>
                <w:color w:val="000000"/>
                <w:szCs w:val="24"/>
              </w:rPr>
            </w:pPr>
            <w:r w:rsidRPr="006D4742">
              <w:rPr>
                <w:color w:val="000000"/>
                <w:szCs w:val="24"/>
              </w:rPr>
              <w:t>specialista IT pověřeny správou IS SAP</w:t>
            </w:r>
            <w:r>
              <w:rPr>
                <w:color w:val="000000"/>
                <w:szCs w:val="24"/>
              </w:rPr>
              <w:t xml:space="preserve"> </w:t>
            </w:r>
          </w:p>
        </w:tc>
      </w:tr>
      <w:tr w:rsidR="00277E17" w:rsidRPr="006D4742" w14:paraId="4A41BADF" w14:textId="77777777" w:rsidTr="00776FA4">
        <w:trPr>
          <w:trHeight w:val="315"/>
        </w:trPr>
        <w:tc>
          <w:tcPr>
            <w:tcW w:w="885" w:type="pct"/>
            <w:shd w:val="clear" w:color="auto" w:fill="auto"/>
            <w:noWrap/>
            <w:hideMark/>
          </w:tcPr>
          <w:p w14:paraId="4483F1F2" w14:textId="77777777" w:rsidR="00277E17" w:rsidRPr="0082418F" w:rsidRDefault="00277E17" w:rsidP="00776FA4">
            <w:pPr>
              <w:rPr>
                <w:color w:val="000000"/>
                <w:szCs w:val="24"/>
              </w:rPr>
            </w:pPr>
            <w:r w:rsidRPr="0082418F">
              <w:rPr>
                <w:color w:val="000000"/>
                <w:szCs w:val="24"/>
              </w:rPr>
              <w:t>TR</w:t>
            </w:r>
          </w:p>
        </w:tc>
        <w:tc>
          <w:tcPr>
            <w:tcW w:w="4115" w:type="pct"/>
            <w:shd w:val="clear" w:color="auto" w:fill="auto"/>
            <w:noWrap/>
            <w:hideMark/>
          </w:tcPr>
          <w:p w14:paraId="14E5AD9A" w14:textId="77777777" w:rsidR="00277E17" w:rsidRPr="006D4742" w:rsidRDefault="00277E17" w:rsidP="00776FA4">
            <w:pPr>
              <w:rPr>
                <w:color w:val="000000"/>
                <w:szCs w:val="24"/>
              </w:rPr>
            </w:pPr>
            <w:r w:rsidRPr="006D4742">
              <w:rPr>
                <w:color w:val="000000"/>
                <w:szCs w:val="24"/>
              </w:rPr>
              <w:t>modul TR (</w:t>
            </w:r>
            <w:proofErr w:type="spellStart"/>
            <w:r w:rsidRPr="006D4742">
              <w:rPr>
                <w:color w:val="000000"/>
                <w:szCs w:val="24"/>
              </w:rPr>
              <w:t>Treasury</w:t>
            </w:r>
            <w:proofErr w:type="spellEnd"/>
            <w:r w:rsidRPr="006D4742">
              <w:rPr>
                <w:color w:val="000000"/>
                <w:szCs w:val="24"/>
              </w:rPr>
              <w:t xml:space="preserve">) </w:t>
            </w:r>
            <w:r>
              <w:rPr>
                <w:color w:val="000000"/>
                <w:szCs w:val="24"/>
              </w:rPr>
              <w:t xml:space="preserve">= </w:t>
            </w:r>
            <w:r w:rsidRPr="006D4742">
              <w:rPr>
                <w:color w:val="000000"/>
                <w:szCs w:val="24"/>
              </w:rPr>
              <w:t>Správa finančních prostředků</w:t>
            </w:r>
          </w:p>
        </w:tc>
      </w:tr>
      <w:tr w:rsidR="00277E17" w:rsidRPr="006D4742" w14:paraId="64085549" w14:textId="77777777" w:rsidTr="00776FA4">
        <w:trPr>
          <w:trHeight w:val="315"/>
        </w:trPr>
        <w:tc>
          <w:tcPr>
            <w:tcW w:w="885" w:type="pct"/>
            <w:shd w:val="clear" w:color="auto" w:fill="auto"/>
            <w:noWrap/>
            <w:hideMark/>
          </w:tcPr>
          <w:p w14:paraId="56AAD341" w14:textId="77777777" w:rsidR="00277E17" w:rsidRPr="0082418F" w:rsidRDefault="00277E17" w:rsidP="00776FA4">
            <w:pPr>
              <w:rPr>
                <w:color w:val="000000"/>
                <w:szCs w:val="24"/>
              </w:rPr>
            </w:pPr>
            <w:r w:rsidRPr="0082418F">
              <w:rPr>
                <w:color w:val="000000"/>
                <w:szCs w:val="24"/>
              </w:rPr>
              <w:t>VOIT</w:t>
            </w:r>
          </w:p>
        </w:tc>
        <w:tc>
          <w:tcPr>
            <w:tcW w:w="4115" w:type="pct"/>
            <w:shd w:val="clear" w:color="auto" w:fill="auto"/>
            <w:noWrap/>
            <w:hideMark/>
          </w:tcPr>
          <w:p w14:paraId="72774112" w14:textId="77777777" w:rsidR="00277E17" w:rsidRPr="006D4742" w:rsidRDefault="00277E17" w:rsidP="00776FA4">
            <w:pPr>
              <w:rPr>
                <w:color w:val="000000"/>
                <w:szCs w:val="24"/>
              </w:rPr>
            </w:pPr>
            <w:r w:rsidRPr="006D4742">
              <w:rPr>
                <w:color w:val="000000"/>
                <w:szCs w:val="24"/>
              </w:rPr>
              <w:t>vedoucí Odboru informačních technologií</w:t>
            </w:r>
          </w:p>
        </w:tc>
      </w:tr>
      <w:tr w:rsidR="00277E17" w:rsidRPr="006D4742" w14:paraId="4C92D335" w14:textId="77777777" w:rsidTr="00776FA4">
        <w:trPr>
          <w:trHeight w:val="315"/>
        </w:trPr>
        <w:tc>
          <w:tcPr>
            <w:tcW w:w="885" w:type="pct"/>
            <w:shd w:val="clear" w:color="auto" w:fill="auto"/>
            <w:noWrap/>
            <w:hideMark/>
          </w:tcPr>
          <w:p w14:paraId="2EBCB434" w14:textId="77777777" w:rsidR="00277E17" w:rsidRPr="0082418F" w:rsidRDefault="00277E17" w:rsidP="00776FA4">
            <w:pPr>
              <w:rPr>
                <w:color w:val="000000"/>
                <w:szCs w:val="24"/>
              </w:rPr>
            </w:pPr>
            <w:r w:rsidRPr="0082418F">
              <w:rPr>
                <w:color w:val="000000"/>
                <w:szCs w:val="24"/>
              </w:rPr>
              <w:t>VP</w:t>
            </w:r>
          </w:p>
        </w:tc>
        <w:tc>
          <w:tcPr>
            <w:tcW w:w="4115" w:type="pct"/>
            <w:shd w:val="clear" w:color="auto" w:fill="auto"/>
            <w:noWrap/>
            <w:hideMark/>
          </w:tcPr>
          <w:p w14:paraId="1859EAD6" w14:textId="77777777" w:rsidR="00277E17" w:rsidRPr="006D4742" w:rsidRDefault="00277E17" w:rsidP="00776FA4">
            <w:pPr>
              <w:rPr>
                <w:color w:val="000000"/>
                <w:szCs w:val="24"/>
              </w:rPr>
            </w:pPr>
            <w:r w:rsidRPr="006D4742">
              <w:rPr>
                <w:color w:val="000000"/>
                <w:szCs w:val="24"/>
              </w:rPr>
              <w:t>vedoucí projektu</w:t>
            </w:r>
            <w:r>
              <w:rPr>
                <w:color w:val="000000"/>
                <w:szCs w:val="24"/>
              </w:rPr>
              <w:t xml:space="preserve"> OIT</w:t>
            </w:r>
            <w:r w:rsidRPr="006D4742">
              <w:rPr>
                <w:color w:val="000000"/>
                <w:szCs w:val="24"/>
              </w:rPr>
              <w:t>, projektový mana</w:t>
            </w:r>
            <w:r>
              <w:rPr>
                <w:color w:val="000000"/>
                <w:szCs w:val="24"/>
              </w:rPr>
              <w:t>ž</w:t>
            </w:r>
            <w:r w:rsidRPr="006D4742">
              <w:rPr>
                <w:color w:val="000000"/>
                <w:szCs w:val="24"/>
              </w:rPr>
              <w:t>er</w:t>
            </w:r>
            <w:r>
              <w:rPr>
                <w:color w:val="000000"/>
                <w:szCs w:val="24"/>
              </w:rPr>
              <w:t>, zpravidla správce systému SAP</w:t>
            </w:r>
          </w:p>
        </w:tc>
      </w:tr>
      <w:tr w:rsidR="00277E17" w:rsidRPr="006D4742" w14:paraId="63890022" w14:textId="77777777" w:rsidTr="00776FA4">
        <w:trPr>
          <w:trHeight w:val="315"/>
        </w:trPr>
        <w:tc>
          <w:tcPr>
            <w:tcW w:w="885" w:type="pct"/>
            <w:shd w:val="clear" w:color="auto" w:fill="auto"/>
            <w:noWrap/>
            <w:hideMark/>
          </w:tcPr>
          <w:p w14:paraId="37BD6C53" w14:textId="77777777" w:rsidR="00277E17" w:rsidRPr="00817C81" w:rsidRDefault="00277E17" w:rsidP="00776FA4">
            <w:pPr>
              <w:rPr>
                <w:color w:val="000000"/>
                <w:szCs w:val="24"/>
              </w:rPr>
            </w:pPr>
            <w:r>
              <w:rPr>
                <w:color w:val="000000"/>
                <w:szCs w:val="24"/>
              </w:rPr>
              <w:t>Helpdesk</w:t>
            </w:r>
          </w:p>
        </w:tc>
        <w:tc>
          <w:tcPr>
            <w:tcW w:w="4115" w:type="pct"/>
            <w:shd w:val="clear" w:color="auto" w:fill="auto"/>
            <w:noWrap/>
            <w:hideMark/>
          </w:tcPr>
          <w:p w14:paraId="78F17E58" w14:textId="77777777" w:rsidR="00277E17" w:rsidRPr="006D4742" w:rsidRDefault="00277E17" w:rsidP="00776FA4">
            <w:pPr>
              <w:rPr>
                <w:color w:val="000000"/>
                <w:szCs w:val="24"/>
              </w:rPr>
            </w:pPr>
            <w:r w:rsidRPr="006D4742">
              <w:rPr>
                <w:color w:val="000000"/>
                <w:szCs w:val="24"/>
              </w:rPr>
              <w:t xml:space="preserve">Systém pro vedení uživatelských </w:t>
            </w:r>
            <w:proofErr w:type="gramStart"/>
            <w:r w:rsidRPr="006D4742">
              <w:rPr>
                <w:color w:val="000000"/>
                <w:szCs w:val="24"/>
              </w:rPr>
              <w:t>hlášení - viz</w:t>
            </w:r>
            <w:proofErr w:type="gramEnd"/>
            <w:r w:rsidRPr="006D4742">
              <w:rPr>
                <w:color w:val="000000"/>
                <w:szCs w:val="24"/>
              </w:rPr>
              <w:t xml:space="preserve"> heslo "HD - HelpDesk"</w:t>
            </w:r>
            <w:r>
              <w:rPr>
                <w:color w:val="000000"/>
                <w:szCs w:val="24"/>
              </w:rPr>
              <w:t xml:space="preserve"> (</w:t>
            </w:r>
            <w:proofErr w:type="spellStart"/>
            <w:r>
              <w:rPr>
                <w:color w:val="000000"/>
                <w:szCs w:val="24"/>
              </w:rPr>
              <w:t>Úkolovník</w:t>
            </w:r>
            <w:proofErr w:type="spellEnd"/>
            <w:r>
              <w:rPr>
                <w:color w:val="000000"/>
                <w:szCs w:val="24"/>
              </w:rPr>
              <w:t>)</w:t>
            </w:r>
          </w:p>
        </w:tc>
      </w:tr>
      <w:tr w:rsidR="00277E17" w:rsidRPr="006D4742" w14:paraId="7516156D" w14:textId="77777777" w:rsidTr="00776FA4">
        <w:trPr>
          <w:trHeight w:val="315"/>
        </w:trPr>
        <w:tc>
          <w:tcPr>
            <w:tcW w:w="885" w:type="pct"/>
            <w:shd w:val="clear" w:color="auto" w:fill="auto"/>
            <w:noWrap/>
            <w:hideMark/>
          </w:tcPr>
          <w:p w14:paraId="19D71675" w14:textId="77777777" w:rsidR="00277E17" w:rsidRPr="0082418F" w:rsidRDefault="00277E17" w:rsidP="00776FA4">
            <w:pPr>
              <w:rPr>
                <w:color w:val="000000"/>
                <w:szCs w:val="24"/>
              </w:rPr>
            </w:pPr>
            <w:r w:rsidRPr="0082418F">
              <w:rPr>
                <w:color w:val="000000"/>
                <w:szCs w:val="24"/>
              </w:rPr>
              <w:t>ZKU</w:t>
            </w:r>
          </w:p>
        </w:tc>
        <w:tc>
          <w:tcPr>
            <w:tcW w:w="4115" w:type="pct"/>
            <w:shd w:val="clear" w:color="auto" w:fill="auto"/>
            <w:noWrap/>
            <w:hideMark/>
          </w:tcPr>
          <w:p w14:paraId="6B8554E0" w14:textId="77777777" w:rsidR="00277E17" w:rsidRPr="006D4742" w:rsidRDefault="00277E17" w:rsidP="00776FA4">
            <w:pPr>
              <w:rPr>
                <w:color w:val="000000"/>
                <w:szCs w:val="24"/>
              </w:rPr>
            </w:pPr>
            <w:r w:rsidRPr="006D4742">
              <w:rPr>
                <w:color w:val="000000"/>
                <w:szCs w:val="24"/>
              </w:rPr>
              <w:t>Zástupce klíčového uživatele</w:t>
            </w:r>
          </w:p>
        </w:tc>
      </w:tr>
    </w:tbl>
    <w:p w14:paraId="6B40E0C5" w14:textId="77777777" w:rsidR="00277E17" w:rsidRPr="004B5E28" w:rsidRDefault="00277E17" w:rsidP="00277E17"/>
    <w:p w14:paraId="32FBCE3E" w14:textId="77777777" w:rsidR="00277E17" w:rsidRDefault="00277E17" w:rsidP="00277E17">
      <w:pPr>
        <w:pStyle w:val="Nadpis1"/>
        <w:numPr>
          <w:ilvl w:val="0"/>
          <w:numId w:val="9"/>
        </w:numPr>
        <w:ind w:left="0" w:firstLine="0"/>
      </w:pPr>
      <w:bookmarkStart w:id="7" w:name="_Toc486497296"/>
      <w:r>
        <w:t>Seznámení s prostředím SAP</w:t>
      </w:r>
      <w:bookmarkEnd w:id="7"/>
    </w:p>
    <w:p w14:paraId="0123F0ED" w14:textId="77777777" w:rsidR="00277E17" w:rsidRDefault="00277E17" w:rsidP="00277E17">
      <w:r>
        <w:t xml:space="preserve">Systémy SAP jsou </w:t>
      </w:r>
      <w:r w:rsidRPr="00420E9F">
        <w:t>softwarovým</w:t>
      </w:r>
      <w:r>
        <w:t>i</w:t>
      </w:r>
      <w:r w:rsidRPr="00420E9F">
        <w:t xml:space="preserve"> produkt</w:t>
      </w:r>
      <w:r>
        <w:t>y</w:t>
      </w:r>
      <w:r w:rsidRPr="00420E9F">
        <w:t xml:space="preserve"> společnosti SAP, </w:t>
      </w:r>
      <w:r>
        <w:t>jež</w:t>
      </w:r>
      <w:r w:rsidRPr="00420E9F">
        <w:t xml:space="preserve"> slouží pro řízení podniku</w:t>
      </w:r>
      <w:r>
        <w:t xml:space="preserve">. </w:t>
      </w:r>
    </w:p>
    <w:p w14:paraId="5ADE63C0" w14:textId="77777777" w:rsidR="00277E17" w:rsidRDefault="00277E17" w:rsidP="00277E17">
      <w:r>
        <w:t>Výrobcem těchto řešení je s</w:t>
      </w:r>
      <w:r w:rsidRPr="00420E9F">
        <w:t>polečnost SAP</w:t>
      </w:r>
      <w:r>
        <w:t xml:space="preserve"> </w:t>
      </w:r>
      <w:proofErr w:type="spellStart"/>
      <w:r>
        <w:t>a.g</w:t>
      </w:r>
      <w:proofErr w:type="spellEnd"/>
      <w:r>
        <w:t xml:space="preserve">., která </w:t>
      </w:r>
      <w:r w:rsidRPr="00420E9F">
        <w:t>byla založena v roce 1972</w:t>
      </w:r>
      <w:r>
        <w:t xml:space="preserve"> v německém </w:t>
      </w:r>
      <w:proofErr w:type="spellStart"/>
      <w:r>
        <w:t>Walldorfu</w:t>
      </w:r>
      <w:proofErr w:type="spellEnd"/>
      <w:r>
        <w:t>. Ve svém názvu, který je zároveň součástí názvu všech jejích produktů, je jasně vymezena i programová náplň všech jejích řešení:</w:t>
      </w:r>
    </w:p>
    <w:p w14:paraId="20A5AAAC" w14:textId="77777777" w:rsidR="00277E17" w:rsidRDefault="00277E17" w:rsidP="00277E17">
      <w:pPr>
        <w:jc w:val="center"/>
      </w:pPr>
      <w:r>
        <w:t xml:space="preserve">SAP </w:t>
      </w:r>
      <w:proofErr w:type="gramStart"/>
      <w:r>
        <w:t xml:space="preserve">=  </w:t>
      </w:r>
      <w:r w:rsidRPr="00420E9F">
        <w:t>Systems</w:t>
      </w:r>
      <w:proofErr w:type="gramEnd"/>
      <w:r w:rsidRPr="00420E9F">
        <w:t xml:space="preserve"> - </w:t>
      </w:r>
      <w:proofErr w:type="spellStart"/>
      <w:r w:rsidRPr="00420E9F">
        <w:t>Applications</w:t>
      </w:r>
      <w:proofErr w:type="spellEnd"/>
      <w:r w:rsidRPr="00420E9F">
        <w:t xml:space="preserve"> - </w:t>
      </w:r>
      <w:proofErr w:type="spellStart"/>
      <w:r w:rsidRPr="00420E9F">
        <w:t>Products</w:t>
      </w:r>
      <w:proofErr w:type="spellEnd"/>
      <w:r w:rsidRPr="00420E9F">
        <w:t xml:space="preserve"> in data </w:t>
      </w:r>
      <w:proofErr w:type="spellStart"/>
      <w:r w:rsidRPr="00420E9F">
        <w:t>processing</w:t>
      </w:r>
      <w:proofErr w:type="spellEnd"/>
    </w:p>
    <w:p w14:paraId="0E915956" w14:textId="77777777" w:rsidR="00277E17" w:rsidRPr="00BC5F5D" w:rsidRDefault="00277E17" w:rsidP="00277E17"/>
    <w:p w14:paraId="791CEB57" w14:textId="77777777" w:rsidR="00277E17" w:rsidRPr="00BC5F5D" w:rsidRDefault="00277E17" w:rsidP="00277E17">
      <w:pPr>
        <w:pStyle w:val="Nadpis2"/>
        <w:numPr>
          <w:ilvl w:val="0"/>
          <w:numId w:val="9"/>
        </w:numPr>
        <w:ind w:left="0" w:firstLine="0"/>
      </w:pPr>
      <w:bookmarkStart w:id="8" w:name="_Toc486497297"/>
      <w:r w:rsidRPr="00BC5F5D">
        <w:t>Základní přehled řešení SAP</w:t>
      </w:r>
      <w:bookmarkEnd w:id="8"/>
    </w:p>
    <w:p w14:paraId="657D6429" w14:textId="77777777" w:rsidR="00277E17" w:rsidRPr="00BC5F5D" w:rsidRDefault="00277E17" w:rsidP="00277E17">
      <w:r w:rsidRPr="00BC5F5D">
        <w:t>Prostředí SAP se skládá z několika produktů, které slouží pro zpracování pracovních agend společnosti. Ve společnosti Čepro, a.s. byly dosud implementovány tři:</w:t>
      </w:r>
    </w:p>
    <w:p w14:paraId="167866F8" w14:textId="77777777" w:rsidR="00277E17" w:rsidRPr="00FA52D1" w:rsidRDefault="00277E17" w:rsidP="00277E17">
      <w:pPr>
        <w:pStyle w:val="Odstavecseseznamem"/>
        <w:numPr>
          <w:ilvl w:val="0"/>
          <w:numId w:val="25"/>
        </w:numPr>
        <w:overflowPunct/>
        <w:autoSpaceDE/>
        <w:autoSpaceDN/>
        <w:adjustRightInd/>
        <w:spacing w:before="120" w:after="120" w:line="240" w:lineRule="exact"/>
        <w:contextualSpacing/>
        <w:jc w:val="both"/>
        <w:textAlignment w:val="auto"/>
        <w:rPr>
          <w:b/>
        </w:rPr>
      </w:pPr>
      <w:r w:rsidRPr="00FA52D1">
        <w:rPr>
          <w:b/>
        </w:rPr>
        <w:t xml:space="preserve">SAP R/3 </w:t>
      </w:r>
    </w:p>
    <w:p w14:paraId="2412E50E" w14:textId="77777777" w:rsidR="00277E17" w:rsidRDefault="00277E17" w:rsidP="00277E17">
      <w:pPr>
        <w:numPr>
          <w:ilvl w:val="0"/>
          <w:numId w:val="8"/>
        </w:numPr>
        <w:spacing w:before="120" w:after="120" w:line="240" w:lineRule="exact"/>
        <w:ind w:left="936"/>
        <w:jc w:val="both"/>
      </w:pPr>
      <w:r>
        <w:t>prostředí, ke kterému uživatelé přistupují</w:t>
      </w:r>
    </w:p>
    <w:p w14:paraId="03E9FCF7" w14:textId="77777777" w:rsidR="00277E17" w:rsidRDefault="00277E17" w:rsidP="00277E17">
      <w:pPr>
        <w:numPr>
          <w:ilvl w:val="0"/>
          <w:numId w:val="8"/>
        </w:numPr>
        <w:spacing w:before="120" w:after="120" w:line="240" w:lineRule="exact"/>
        <w:ind w:left="936"/>
        <w:jc w:val="both"/>
      </w:pPr>
      <w:r>
        <w:t>jedná se</w:t>
      </w:r>
      <w:r w:rsidRPr="00420E9F">
        <w:t xml:space="preserve"> </w:t>
      </w:r>
      <w:proofErr w:type="spellStart"/>
      <w:r w:rsidRPr="00420E9F">
        <w:t>client</w:t>
      </w:r>
      <w:proofErr w:type="spellEnd"/>
      <w:r w:rsidRPr="00420E9F">
        <w:t>/server aplikac</w:t>
      </w:r>
      <w:r>
        <w:t>i</w:t>
      </w:r>
      <w:r w:rsidRPr="00420E9F">
        <w:t xml:space="preserve"> využívající třívrstvý model. Prezentační vrstva</w:t>
      </w:r>
      <w:r>
        <w:t>,</w:t>
      </w:r>
      <w:r w:rsidRPr="00420E9F">
        <w:t xml:space="preserve"> nebo klient komunikuje s uživatelem. V aplikační vrstvě je uložena </w:t>
      </w:r>
      <w:r>
        <w:t xml:space="preserve">procesní </w:t>
      </w:r>
      <w:r w:rsidRPr="00420E9F">
        <w:t>logika a databázová vrstva zaznamenává a ukládá všechna data systému včetně transakčních a konfiguračních dat.</w:t>
      </w:r>
      <w:r>
        <w:t xml:space="preserve"> </w:t>
      </w:r>
    </w:p>
    <w:p w14:paraId="429A5005" w14:textId="77777777" w:rsidR="00277E17" w:rsidRPr="00FA52D1" w:rsidRDefault="00277E17" w:rsidP="00277E17">
      <w:pPr>
        <w:pStyle w:val="Odstavecseseznamem"/>
        <w:numPr>
          <w:ilvl w:val="0"/>
          <w:numId w:val="25"/>
        </w:numPr>
        <w:overflowPunct/>
        <w:autoSpaceDE/>
        <w:autoSpaceDN/>
        <w:adjustRightInd/>
        <w:spacing w:before="120" w:after="120" w:line="240" w:lineRule="exact"/>
        <w:contextualSpacing/>
        <w:jc w:val="both"/>
        <w:textAlignment w:val="auto"/>
        <w:rPr>
          <w:b/>
        </w:rPr>
      </w:pPr>
      <w:r w:rsidRPr="00FA52D1">
        <w:rPr>
          <w:b/>
        </w:rPr>
        <w:t>SAP PI</w:t>
      </w:r>
    </w:p>
    <w:p w14:paraId="34FCA3D0" w14:textId="77777777" w:rsidR="00277E17" w:rsidRDefault="00277E17" w:rsidP="00277E17">
      <w:pPr>
        <w:numPr>
          <w:ilvl w:val="0"/>
          <w:numId w:val="8"/>
        </w:numPr>
        <w:spacing w:before="120" w:after="120" w:line="240" w:lineRule="exact"/>
        <w:ind w:left="936"/>
        <w:jc w:val="both"/>
      </w:pPr>
      <w:r>
        <w:t>prostředí pro komunikaci SAP R/3 s ostatními aplikacemi</w:t>
      </w:r>
    </w:p>
    <w:p w14:paraId="5B252DCA" w14:textId="77777777" w:rsidR="00277E17" w:rsidRDefault="00277E17" w:rsidP="00277E17">
      <w:pPr>
        <w:numPr>
          <w:ilvl w:val="0"/>
          <w:numId w:val="8"/>
        </w:numPr>
        <w:spacing w:before="120" w:after="120" w:line="240" w:lineRule="exact"/>
        <w:ind w:left="936"/>
        <w:jc w:val="both"/>
      </w:pPr>
      <w:r>
        <w:t xml:space="preserve">uživatelé k němu nemají běžný přístup </w:t>
      </w:r>
    </w:p>
    <w:p w14:paraId="3C5A864F" w14:textId="77777777" w:rsidR="00277E17" w:rsidRDefault="00277E17" w:rsidP="00277E17">
      <w:pPr>
        <w:numPr>
          <w:ilvl w:val="0"/>
          <w:numId w:val="8"/>
        </w:numPr>
        <w:spacing w:before="120" w:after="120" w:line="240" w:lineRule="exact"/>
        <w:ind w:left="936"/>
        <w:jc w:val="both"/>
      </w:pPr>
      <w:r w:rsidRPr="00620106">
        <w:t>SAP PI je platforma sloužící k integraci procesů jak v rámci komponent SAP, tak produktů třetích stran. V tomto systému lze vytvářet informační scénáře, které zajišťují řízení a realizaci přenosů dat, jejich případné konverze a jejich automatizované zpracování.</w:t>
      </w:r>
    </w:p>
    <w:p w14:paraId="77DF5C10" w14:textId="77777777" w:rsidR="00277E17" w:rsidRPr="00C83DAD" w:rsidRDefault="00277E17" w:rsidP="00277E17">
      <w:pPr>
        <w:pStyle w:val="Odstavecseseznamem"/>
        <w:numPr>
          <w:ilvl w:val="0"/>
          <w:numId w:val="25"/>
        </w:numPr>
        <w:overflowPunct/>
        <w:autoSpaceDE/>
        <w:autoSpaceDN/>
        <w:adjustRightInd/>
        <w:spacing w:before="120" w:after="120" w:line="240" w:lineRule="exact"/>
        <w:contextualSpacing/>
        <w:jc w:val="both"/>
        <w:textAlignment w:val="auto"/>
        <w:rPr>
          <w:b/>
        </w:rPr>
      </w:pPr>
      <w:r w:rsidRPr="00C83DAD">
        <w:rPr>
          <w:b/>
        </w:rPr>
        <w:t xml:space="preserve">SAP </w:t>
      </w:r>
      <w:proofErr w:type="spellStart"/>
      <w:r w:rsidRPr="00C83DAD">
        <w:rPr>
          <w:b/>
        </w:rPr>
        <w:t>Solution</w:t>
      </w:r>
      <w:proofErr w:type="spellEnd"/>
      <w:r w:rsidRPr="00C83DAD">
        <w:rPr>
          <w:b/>
        </w:rPr>
        <w:t xml:space="preserve"> Manager</w:t>
      </w:r>
    </w:p>
    <w:p w14:paraId="4EDBCA12" w14:textId="77777777" w:rsidR="00277E17" w:rsidRDefault="00277E17" w:rsidP="00277E17">
      <w:pPr>
        <w:numPr>
          <w:ilvl w:val="0"/>
          <w:numId w:val="8"/>
        </w:numPr>
        <w:spacing w:before="120" w:after="120" w:line="240" w:lineRule="exact"/>
        <w:ind w:left="936"/>
        <w:jc w:val="both"/>
      </w:pPr>
      <w:r>
        <w:t xml:space="preserve">uživatelé se s ním běžně nesetkají, </w:t>
      </w:r>
    </w:p>
    <w:p w14:paraId="60E402E8" w14:textId="77777777" w:rsidR="00277E17" w:rsidRDefault="00277E17" w:rsidP="00277E17">
      <w:pPr>
        <w:numPr>
          <w:ilvl w:val="0"/>
          <w:numId w:val="8"/>
        </w:numPr>
        <w:spacing w:before="120" w:after="120" w:line="240" w:lineRule="exact"/>
        <w:ind w:left="936"/>
        <w:jc w:val="both"/>
      </w:pPr>
      <w:r>
        <w:t>v současnosti slouží především pro tech. podporu celého životního cyklu produktů SAP</w:t>
      </w:r>
    </w:p>
    <w:p w14:paraId="26506D7A" w14:textId="77777777" w:rsidR="00277E17" w:rsidRDefault="00277E17" w:rsidP="00277E17">
      <w:r>
        <w:lastRenderedPageBreak/>
        <w:t xml:space="preserve">Každé řešení SAP umožňuje provozování více systémů. </w:t>
      </w:r>
      <w:proofErr w:type="spellStart"/>
      <w:r>
        <w:t>Vícesystémová</w:t>
      </w:r>
      <w:proofErr w:type="spellEnd"/>
      <w:r>
        <w:t xml:space="preserve"> struktura umožňuje diferencovat využití jednotlivých systémů (produktivní, testovací, ověřovací…). Ve společnosti Čepro, a.s. je implementován nejčastěji využívaný model, v němž je pro nejvíce vytížené řešení SAP R/3 použit </w:t>
      </w:r>
      <w:proofErr w:type="spellStart"/>
      <w:r>
        <w:t>trojsystémová</w:t>
      </w:r>
      <w:proofErr w:type="spellEnd"/>
      <w:r>
        <w:t xml:space="preserve"> a pro SAP PI </w:t>
      </w:r>
      <w:proofErr w:type="spellStart"/>
      <w:r>
        <w:t>dvojsystémová</w:t>
      </w:r>
      <w:proofErr w:type="spellEnd"/>
      <w:r>
        <w:t xml:space="preserve"> struktura.</w:t>
      </w:r>
    </w:p>
    <w:p w14:paraId="7684AA13" w14:textId="77777777" w:rsidR="00277E17" w:rsidRDefault="00277E17" w:rsidP="00277E17">
      <w:r>
        <w:t>Následující schéma přibližuje podobu systémového prostředí SAP:</w:t>
      </w:r>
    </w:p>
    <w:p w14:paraId="5A7D830D" w14:textId="77777777" w:rsidR="00277E17" w:rsidRDefault="00277E17" w:rsidP="00277E17">
      <w:r>
        <w:rPr>
          <w:noProof/>
        </w:rPr>
        <w:drawing>
          <wp:anchor distT="0" distB="0" distL="114300" distR="114300" simplePos="0" relativeHeight="251660288" behindDoc="0" locked="0" layoutInCell="1" allowOverlap="1" wp14:anchorId="12D0BB26" wp14:editId="6CA8661C">
            <wp:simplePos x="0" y="0"/>
            <wp:positionH relativeFrom="column">
              <wp:posOffset>62230</wp:posOffset>
            </wp:positionH>
            <wp:positionV relativeFrom="paragraph">
              <wp:posOffset>-2540</wp:posOffset>
            </wp:positionV>
            <wp:extent cx="5753100" cy="3743325"/>
            <wp:effectExtent l="19050" t="0" r="0" b="0"/>
            <wp:wrapTopAndBottom/>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753100" cy="3743325"/>
                    </a:xfrm>
                    <a:prstGeom prst="rect">
                      <a:avLst/>
                    </a:prstGeom>
                    <a:noFill/>
                    <a:ln w="9525">
                      <a:noFill/>
                      <a:miter lim="800000"/>
                      <a:headEnd/>
                      <a:tailEnd/>
                    </a:ln>
                  </pic:spPr>
                </pic:pic>
              </a:graphicData>
            </a:graphic>
          </wp:anchor>
        </w:drawing>
      </w:r>
    </w:p>
    <w:p w14:paraId="1C197625" w14:textId="77777777" w:rsidR="00277E17" w:rsidRPr="00FA52D1" w:rsidRDefault="00277E17" w:rsidP="00277E17">
      <w:pPr>
        <w:pStyle w:val="Nadpis2"/>
        <w:numPr>
          <w:ilvl w:val="0"/>
          <w:numId w:val="9"/>
        </w:numPr>
        <w:ind w:left="0" w:firstLine="0"/>
      </w:pPr>
      <w:bookmarkStart w:id="9" w:name="_Toc486497298"/>
      <w:r w:rsidRPr="00FA52D1">
        <w:t xml:space="preserve">Systém SAP R/3 – </w:t>
      </w:r>
      <w:proofErr w:type="spellStart"/>
      <w:r w:rsidRPr="00FA52D1">
        <w:t>přehed</w:t>
      </w:r>
      <w:proofErr w:type="spellEnd"/>
      <w:r w:rsidRPr="00FA52D1">
        <w:t xml:space="preserve"> modulů</w:t>
      </w:r>
      <w:bookmarkEnd w:id="9"/>
    </w:p>
    <w:p w14:paraId="17D63CEA" w14:textId="77777777" w:rsidR="00277E17" w:rsidRDefault="00277E17" w:rsidP="00277E17">
      <w:r>
        <w:t>V systému SAP R/3, ke kterému uživatelé běžně přistupují, jsou funkcionality rozděleny do jednotlivých modulů. V samém počátku systému SAP se jednalo o propojení modulu FI (finanční účetnictví) s modulem MM (sklady). V průběhu dalšího vývoje byly k tomuto základnímu modelu připojovány další části řešení.</w:t>
      </w:r>
    </w:p>
    <w:p w14:paraId="10EB9DD3" w14:textId="77777777" w:rsidR="00277E17" w:rsidRDefault="00277E17" w:rsidP="00277E17">
      <w:r>
        <w:t>Každý modul obsahuje vlastní tabulky dat, vlastní organizační struktury, vlastní skupinu funkcionalit.</w:t>
      </w:r>
    </w:p>
    <w:p w14:paraId="3A125FB3" w14:textId="77777777" w:rsidR="00277E17" w:rsidRPr="003E01D4" w:rsidRDefault="00277E17" w:rsidP="00277E17">
      <w:pPr>
        <w:pStyle w:val="Nadpis3"/>
        <w:numPr>
          <w:ilvl w:val="1"/>
          <w:numId w:val="9"/>
        </w:numPr>
        <w:tabs>
          <w:tab w:val="num" w:pos="480"/>
        </w:tabs>
        <w:ind w:left="480" w:hanging="480"/>
      </w:pPr>
      <w:bookmarkStart w:id="10" w:name="_Toc486497299"/>
      <w:r w:rsidRPr="003E01D4">
        <w:rPr>
          <w:noProof/>
        </w:rPr>
        <w:drawing>
          <wp:anchor distT="0" distB="0" distL="114300" distR="114300" simplePos="0" relativeHeight="251661312" behindDoc="0" locked="0" layoutInCell="1" allowOverlap="1" wp14:anchorId="1362410D" wp14:editId="3B665362">
            <wp:simplePos x="0" y="0"/>
            <wp:positionH relativeFrom="column">
              <wp:posOffset>1186180</wp:posOffset>
            </wp:positionH>
            <wp:positionV relativeFrom="paragraph">
              <wp:posOffset>174307</wp:posOffset>
            </wp:positionV>
            <wp:extent cx="2762250" cy="2071688"/>
            <wp:effectExtent l="0" t="0" r="0" b="5080"/>
            <wp:wrapNone/>
            <wp:docPr id="4"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2771134" cy="207835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3E01D4">
        <w:t>Základní přehled modulů SAP R/3</w:t>
      </w:r>
      <w:bookmarkEnd w:id="10"/>
    </w:p>
    <w:p w14:paraId="6DEE2AC5" w14:textId="77777777" w:rsidR="00277E17" w:rsidRDefault="00277E17" w:rsidP="00277E17"/>
    <w:p w14:paraId="64EBB21D" w14:textId="77777777" w:rsidR="00277E17" w:rsidRDefault="00277E17" w:rsidP="00277E17"/>
    <w:p w14:paraId="411CE7C3" w14:textId="77777777" w:rsidR="00277E17" w:rsidRDefault="00277E17" w:rsidP="00277E17"/>
    <w:p w14:paraId="0CF40CE5" w14:textId="77777777" w:rsidR="00277E17" w:rsidRDefault="00277E17" w:rsidP="00277E17"/>
    <w:p w14:paraId="099F53A2" w14:textId="77777777" w:rsidR="00277E17" w:rsidRDefault="00277E17" w:rsidP="00277E17"/>
    <w:p w14:paraId="4058284C" w14:textId="77777777" w:rsidR="00277E17" w:rsidRDefault="00277E17" w:rsidP="00277E17"/>
    <w:p w14:paraId="110EB92A" w14:textId="77777777" w:rsidR="00277E17" w:rsidRDefault="00277E17" w:rsidP="00277E17"/>
    <w:p w14:paraId="7CE233A8" w14:textId="77777777" w:rsidR="00277E17" w:rsidRDefault="00277E17" w:rsidP="00277E17"/>
    <w:p w14:paraId="0CE4A51A" w14:textId="77777777" w:rsidR="00277E17" w:rsidRDefault="00277E17" w:rsidP="00277E17"/>
    <w:p w14:paraId="3A9E8DAB" w14:textId="77777777" w:rsidR="00277E17" w:rsidRDefault="00277E17" w:rsidP="00277E17">
      <w:r>
        <w:t>Z uvedeného schématu všech modulů nejsou implementovány pouze moduly PP, HR, IS.</w:t>
      </w:r>
    </w:p>
    <w:p w14:paraId="6FADADF0" w14:textId="77777777" w:rsidR="00277E17" w:rsidRPr="003514B3" w:rsidRDefault="00277E17" w:rsidP="00277E17">
      <w:pPr>
        <w:rPr>
          <w:szCs w:val="24"/>
        </w:rPr>
      </w:pPr>
    </w:p>
    <w:p w14:paraId="74F6C1B3" w14:textId="77777777" w:rsidR="00277E17" w:rsidRPr="00FA52D1" w:rsidRDefault="00277E17" w:rsidP="00277E17">
      <w:pPr>
        <w:pStyle w:val="Nadpis3"/>
        <w:numPr>
          <w:ilvl w:val="1"/>
          <w:numId w:val="9"/>
        </w:numPr>
        <w:tabs>
          <w:tab w:val="num" w:pos="480"/>
        </w:tabs>
        <w:ind w:left="480" w:hanging="480"/>
      </w:pPr>
      <w:bookmarkStart w:id="11" w:name="_Toc486497300"/>
      <w:proofErr w:type="gramStart"/>
      <w:r w:rsidRPr="00FA52D1">
        <w:t>FI - Finanční</w:t>
      </w:r>
      <w:proofErr w:type="gramEnd"/>
      <w:r w:rsidRPr="00FA52D1">
        <w:t xml:space="preserve"> účetnictví</w:t>
      </w:r>
      <w:bookmarkEnd w:id="11"/>
      <w:r w:rsidRPr="00FA52D1">
        <w:t xml:space="preserve"> </w:t>
      </w:r>
    </w:p>
    <w:p w14:paraId="3971F76C" w14:textId="77777777" w:rsidR="00277E17" w:rsidRDefault="00277E17" w:rsidP="00277E17">
      <w:r w:rsidRPr="003514B3">
        <w:t xml:space="preserve">Modul FI vykonává všechny funkce související s externím </w:t>
      </w:r>
      <w:r>
        <w:t>účetnictvím organizace. Jedná se</w:t>
      </w:r>
      <w:r w:rsidRPr="003514B3">
        <w:t xml:space="preserve"> kromě jiného o integrované zpracování všech účetních operací v</w:t>
      </w:r>
      <w:r>
        <w:t>:</w:t>
      </w:r>
      <w:r w:rsidRPr="003514B3">
        <w:t xml:space="preserve"> </w:t>
      </w:r>
    </w:p>
    <w:p w14:paraId="642DCCC3" w14:textId="77777777" w:rsidR="00277E17" w:rsidRPr="00FA52D1" w:rsidRDefault="00277E17" w:rsidP="00277E17">
      <w:pPr>
        <w:pStyle w:val="Odstavecseseznamem"/>
        <w:numPr>
          <w:ilvl w:val="0"/>
          <w:numId w:val="25"/>
        </w:numPr>
        <w:overflowPunct/>
        <w:autoSpaceDE/>
        <w:autoSpaceDN/>
        <w:adjustRightInd/>
        <w:spacing w:before="120" w:after="120" w:line="240" w:lineRule="exact"/>
        <w:contextualSpacing/>
        <w:jc w:val="both"/>
        <w:textAlignment w:val="auto"/>
        <w:rPr>
          <w:szCs w:val="24"/>
        </w:rPr>
      </w:pPr>
      <w:r w:rsidRPr="00FA52D1">
        <w:rPr>
          <w:szCs w:val="24"/>
        </w:rPr>
        <w:t xml:space="preserve">hlavní knize, </w:t>
      </w:r>
    </w:p>
    <w:p w14:paraId="4C154F92" w14:textId="77777777" w:rsidR="00277E17" w:rsidRPr="00FA52D1" w:rsidRDefault="00277E17" w:rsidP="00277E17">
      <w:pPr>
        <w:pStyle w:val="Odstavecseseznamem"/>
        <w:numPr>
          <w:ilvl w:val="0"/>
          <w:numId w:val="25"/>
        </w:numPr>
        <w:overflowPunct/>
        <w:autoSpaceDE/>
        <w:autoSpaceDN/>
        <w:adjustRightInd/>
        <w:spacing w:before="120" w:after="120" w:line="240" w:lineRule="exact"/>
        <w:contextualSpacing/>
        <w:jc w:val="both"/>
        <w:textAlignment w:val="auto"/>
        <w:rPr>
          <w:szCs w:val="24"/>
        </w:rPr>
      </w:pPr>
      <w:r w:rsidRPr="00FA52D1">
        <w:rPr>
          <w:szCs w:val="24"/>
        </w:rPr>
        <w:lastRenderedPageBreak/>
        <w:t xml:space="preserve">účetnictví odběratelů, </w:t>
      </w:r>
    </w:p>
    <w:p w14:paraId="689A821B" w14:textId="77777777" w:rsidR="00277E17" w:rsidRPr="00FA52D1" w:rsidRDefault="00277E17" w:rsidP="00277E17">
      <w:pPr>
        <w:pStyle w:val="Odstavecseseznamem"/>
        <w:numPr>
          <w:ilvl w:val="0"/>
          <w:numId w:val="25"/>
        </w:numPr>
        <w:overflowPunct/>
        <w:autoSpaceDE/>
        <w:autoSpaceDN/>
        <w:adjustRightInd/>
        <w:spacing w:before="120" w:after="120" w:line="240" w:lineRule="exact"/>
        <w:contextualSpacing/>
        <w:jc w:val="both"/>
        <w:textAlignment w:val="auto"/>
        <w:rPr>
          <w:szCs w:val="24"/>
        </w:rPr>
      </w:pPr>
      <w:r w:rsidRPr="00FA52D1">
        <w:rPr>
          <w:szCs w:val="24"/>
        </w:rPr>
        <w:t>účetnictví dodavatelů.</w:t>
      </w:r>
    </w:p>
    <w:p w14:paraId="0A7E3F7F" w14:textId="77777777" w:rsidR="00277E17" w:rsidRDefault="00277E17" w:rsidP="00277E17">
      <w:pPr>
        <w:rPr>
          <w:szCs w:val="24"/>
        </w:rPr>
      </w:pPr>
      <w:r w:rsidRPr="003514B3">
        <w:rPr>
          <w:szCs w:val="24"/>
        </w:rPr>
        <w:t>Základní funkce externího účetnictví jsou doplněné a plně integrované o další funkce přesahující rámec zákonem požadovaného účetnictví. Jedná se o případnou konsolidaci dle mezinárodních standardů a funkce vyššího managementu</w:t>
      </w:r>
      <w:r>
        <w:rPr>
          <w:szCs w:val="24"/>
        </w:rPr>
        <w:t>.</w:t>
      </w:r>
    </w:p>
    <w:p w14:paraId="28569E04" w14:textId="77777777" w:rsidR="00277E17" w:rsidRDefault="00277E17" w:rsidP="00277E17">
      <w:pPr>
        <w:rPr>
          <w:szCs w:val="24"/>
        </w:rPr>
      </w:pPr>
    </w:p>
    <w:p w14:paraId="1DF8BFBE" w14:textId="77777777" w:rsidR="00277E17" w:rsidRPr="00FA52D1" w:rsidRDefault="00277E17" w:rsidP="00277E17">
      <w:pPr>
        <w:pStyle w:val="Nadpis3"/>
        <w:numPr>
          <w:ilvl w:val="1"/>
          <w:numId w:val="9"/>
        </w:numPr>
        <w:tabs>
          <w:tab w:val="num" w:pos="480"/>
        </w:tabs>
        <w:ind w:left="480" w:hanging="480"/>
      </w:pPr>
      <w:bookmarkStart w:id="12" w:name="_Toc486497301"/>
      <w:r w:rsidRPr="00FA52D1">
        <w:t>AM – Účetnictví majetku</w:t>
      </w:r>
      <w:bookmarkEnd w:id="12"/>
      <w:r w:rsidRPr="00FA52D1">
        <w:t xml:space="preserve"> </w:t>
      </w:r>
    </w:p>
    <w:p w14:paraId="6AE0B004" w14:textId="77777777" w:rsidR="00277E17" w:rsidRDefault="00277E17" w:rsidP="00277E17">
      <w:r>
        <w:t xml:space="preserve">Modul </w:t>
      </w:r>
      <w:r w:rsidRPr="003514B3">
        <w:t>AM vykonává všechny funkce související s</w:t>
      </w:r>
      <w:r>
        <w:t> vedením evidence majetku organizace,</w:t>
      </w:r>
      <w:r w:rsidRPr="003514B3">
        <w:t xml:space="preserve"> </w:t>
      </w:r>
      <w:r>
        <w:t>z</w:t>
      </w:r>
      <w:r w:rsidRPr="003514B3">
        <w:t>právu základních prostředků ve vedlejší knize investičního majetku</w:t>
      </w:r>
      <w:r>
        <w:t xml:space="preserve">. </w:t>
      </w:r>
    </w:p>
    <w:p w14:paraId="48CD7B0B" w14:textId="77777777" w:rsidR="00277E17" w:rsidRDefault="00277E17" w:rsidP="00277E17">
      <w:r>
        <w:t>Kromě vlastní evidence probíhají v tomto modulu účetní operace zachycující životní cyklus majetku od jeho pořízení, přes odepisování po vyřazení</w:t>
      </w:r>
      <w:r w:rsidRPr="003514B3">
        <w:t>.</w:t>
      </w:r>
    </w:p>
    <w:p w14:paraId="0DF63CED" w14:textId="77777777" w:rsidR="00277E17" w:rsidRPr="003514B3" w:rsidRDefault="00277E17" w:rsidP="00277E17"/>
    <w:p w14:paraId="3A8C011A" w14:textId="77777777" w:rsidR="00277E17" w:rsidRPr="00FA52D1" w:rsidRDefault="00277E17" w:rsidP="00277E17">
      <w:pPr>
        <w:pStyle w:val="Nadpis3"/>
        <w:numPr>
          <w:ilvl w:val="1"/>
          <w:numId w:val="9"/>
        </w:numPr>
        <w:tabs>
          <w:tab w:val="num" w:pos="480"/>
        </w:tabs>
        <w:ind w:left="480" w:hanging="480"/>
      </w:pPr>
      <w:bookmarkStart w:id="13" w:name="_Toc486497302"/>
      <w:proofErr w:type="gramStart"/>
      <w:r w:rsidRPr="00FA52D1">
        <w:t>TR - Správa</w:t>
      </w:r>
      <w:proofErr w:type="gramEnd"/>
      <w:r w:rsidRPr="00FA52D1">
        <w:t xml:space="preserve"> finančních prostředků a majetku</w:t>
      </w:r>
      <w:bookmarkEnd w:id="13"/>
    </w:p>
    <w:p w14:paraId="28131458" w14:textId="77777777" w:rsidR="00277E17" w:rsidRPr="003514B3" w:rsidRDefault="00277E17" w:rsidP="00277E17">
      <w:r w:rsidRPr="003514B3">
        <w:t>Modul TR-Správa finančních prostředků a majetku (</w:t>
      </w:r>
      <w:proofErr w:type="spellStart"/>
      <w:r w:rsidRPr="003514B3">
        <w:t>Treasury</w:t>
      </w:r>
      <w:proofErr w:type="spellEnd"/>
      <w:r w:rsidRPr="003514B3">
        <w:t xml:space="preserve">) zabezpečuje sledování finančních toků, management finančních prostředků, elektronický banking, management rizik a další funkce finančního managementu. </w:t>
      </w:r>
    </w:p>
    <w:p w14:paraId="7F003BE5" w14:textId="77777777" w:rsidR="00277E17" w:rsidRPr="003514B3" w:rsidRDefault="00277E17" w:rsidP="00277E17">
      <w:r>
        <w:t>Základní komponenty modulu TR</w:t>
      </w:r>
      <w:r w:rsidRPr="003514B3">
        <w:t xml:space="preserve"> poskytují tyto základní funkce:</w:t>
      </w:r>
    </w:p>
    <w:p w14:paraId="4706CEC8" w14:textId="77777777" w:rsidR="00277E17" w:rsidRPr="003514B3" w:rsidRDefault="00277E17" w:rsidP="00277E17">
      <w:pPr>
        <w:pStyle w:val="Odstavecseseznamem"/>
        <w:numPr>
          <w:ilvl w:val="0"/>
          <w:numId w:val="26"/>
        </w:numPr>
        <w:overflowPunct/>
        <w:autoSpaceDE/>
        <w:autoSpaceDN/>
        <w:adjustRightInd/>
        <w:spacing w:before="120" w:after="120" w:line="240" w:lineRule="exact"/>
        <w:contextualSpacing/>
        <w:jc w:val="both"/>
        <w:textAlignment w:val="auto"/>
      </w:pPr>
      <w:r w:rsidRPr="003514B3">
        <w:t>finanční plánování a rozpočet</w:t>
      </w:r>
    </w:p>
    <w:p w14:paraId="6B379B9B" w14:textId="77777777" w:rsidR="00277E17" w:rsidRPr="003514B3" w:rsidRDefault="00277E17" w:rsidP="00277E17">
      <w:pPr>
        <w:pStyle w:val="Odstavecseseznamem"/>
        <w:numPr>
          <w:ilvl w:val="0"/>
          <w:numId w:val="26"/>
        </w:numPr>
        <w:overflowPunct/>
        <w:autoSpaceDE/>
        <w:autoSpaceDN/>
        <w:adjustRightInd/>
        <w:spacing w:before="120" w:after="120" w:line="240" w:lineRule="exact"/>
        <w:contextualSpacing/>
        <w:jc w:val="both"/>
        <w:textAlignment w:val="auto"/>
      </w:pPr>
      <w:r w:rsidRPr="003514B3">
        <w:t>dlouhodobá předpověď likvidity s využitím integrace v reálném čase s modulem MM (požadavky na nákup) a modulem SD (vstup zakázek)</w:t>
      </w:r>
    </w:p>
    <w:p w14:paraId="4F59780D" w14:textId="77777777" w:rsidR="00277E17" w:rsidRPr="003514B3" w:rsidRDefault="00277E17" w:rsidP="00277E17">
      <w:pPr>
        <w:pStyle w:val="Odstavecseseznamem"/>
        <w:numPr>
          <w:ilvl w:val="0"/>
          <w:numId w:val="26"/>
        </w:numPr>
        <w:overflowPunct/>
        <w:autoSpaceDE/>
        <w:autoSpaceDN/>
        <w:adjustRightInd/>
        <w:spacing w:before="120" w:after="120" w:line="240" w:lineRule="exact"/>
        <w:contextualSpacing/>
        <w:jc w:val="both"/>
        <w:textAlignment w:val="auto"/>
      </w:pPr>
      <w:r w:rsidRPr="003514B3">
        <w:t xml:space="preserve">krátkodobá předpověď likvidity s využitím integrace v reálném čase s modulem </w:t>
      </w:r>
      <w:r>
        <w:t xml:space="preserve">AM </w:t>
      </w:r>
      <w:r w:rsidRPr="003514B3">
        <w:t>(pohledávky a závazky v saldokontech)</w:t>
      </w:r>
    </w:p>
    <w:p w14:paraId="365F768C" w14:textId="77777777" w:rsidR="00277E17" w:rsidRPr="003514B3" w:rsidRDefault="00277E17" w:rsidP="00277E17">
      <w:pPr>
        <w:pStyle w:val="Odstavecseseznamem"/>
        <w:numPr>
          <w:ilvl w:val="0"/>
          <w:numId w:val="26"/>
        </w:numPr>
        <w:overflowPunct/>
        <w:autoSpaceDE/>
        <w:autoSpaceDN/>
        <w:adjustRightInd/>
        <w:spacing w:before="120" w:after="120" w:line="240" w:lineRule="exact"/>
        <w:contextualSpacing/>
        <w:jc w:val="both"/>
        <w:textAlignment w:val="auto"/>
      </w:pPr>
      <w:r w:rsidRPr="003514B3">
        <w:t xml:space="preserve">řízení finančních toků (cash </w:t>
      </w:r>
      <w:proofErr w:type="spellStart"/>
      <w:r w:rsidRPr="003514B3">
        <w:t>flow</w:t>
      </w:r>
      <w:proofErr w:type="spellEnd"/>
      <w:r w:rsidRPr="003514B3">
        <w:t xml:space="preserve"> management)</w:t>
      </w:r>
    </w:p>
    <w:p w14:paraId="07539AF3" w14:textId="77777777" w:rsidR="00277E17" w:rsidRPr="003514B3" w:rsidRDefault="00277E17" w:rsidP="00277E17">
      <w:pPr>
        <w:pStyle w:val="Odstavecseseznamem"/>
        <w:numPr>
          <w:ilvl w:val="0"/>
          <w:numId w:val="26"/>
        </w:numPr>
        <w:overflowPunct/>
        <w:autoSpaceDE/>
        <w:autoSpaceDN/>
        <w:adjustRightInd/>
        <w:spacing w:before="120" w:after="120" w:line="240" w:lineRule="exact"/>
        <w:contextualSpacing/>
        <w:jc w:val="both"/>
        <w:textAlignment w:val="auto"/>
      </w:pPr>
      <w:r w:rsidRPr="003514B3">
        <w:t>elektronický styk s bankou (</w:t>
      </w:r>
      <w:proofErr w:type="spellStart"/>
      <w:r w:rsidRPr="003514B3">
        <w:t>electronic</w:t>
      </w:r>
      <w:proofErr w:type="spellEnd"/>
      <w:r w:rsidRPr="003514B3">
        <w:t xml:space="preserve"> banking, </w:t>
      </w:r>
      <w:proofErr w:type="spellStart"/>
      <w:r w:rsidRPr="003514B3">
        <w:t>home</w:t>
      </w:r>
      <w:proofErr w:type="spellEnd"/>
      <w:r w:rsidRPr="003514B3">
        <w:t xml:space="preserve"> banking)</w:t>
      </w:r>
    </w:p>
    <w:p w14:paraId="2D6C17B2" w14:textId="77777777" w:rsidR="00277E17" w:rsidRPr="003514B3" w:rsidRDefault="00277E17" w:rsidP="00277E17">
      <w:pPr>
        <w:pStyle w:val="Odstavecseseznamem"/>
        <w:numPr>
          <w:ilvl w:val="0"/>
          <w:numId w:val="26"/>
        </w:numPr>
        <w:overflowPunct/>
        <w:autoSpaceDE/>
        <w:autoSpaceDN/>
        <w:adjustRightInd/>
        <w:spacing w:before="120" w:after="120" w:line="240" w:lineRule="exact"/>
        <w:contextualSpacing/>
        <w:jc w:val="both"/>
        <w:textAlignment w:val="auto"/>
      </w:pPr>
      <w:r w:rsidRPr="003514B3">
        <w:t>automatická koncentrace hotovosti na vybraných bankovních účtech</w:t>
      </w:r>
    </w:p>
    <w:p w14:paraId="26D5E314" w14:textId="77777777" w:rsidR="00277E17" w:rsidRPr="003514B3" w:rsidRDefault="00277E17" w:rsidP="00277E17">
      <w:pPr>
        <w:pStyle w:val="Odstavecseseznamem"/>
        <w:numPr>
          <w:ilvl w:val="0"/>
          <w:numId w:val="26"/>
        </w:numPr>
        <w:overflowPunct/>
        <w:autoSpaceDE/>
        <w:autoSpaceDN/>
        <w:adjustRightInd/>
        <w:spacing w:before="120" w:after="120" w:line="240" w:lineRule="exact"/>
        <w:contextualSpacing/>
        <w:jc w:val="both"/>
        <w:textAlignment w:val="auto"/>
      </w:pPr>
      <w:r w:rsidRPr="003514B3">
        <w:t>práce se šeky a seznamy předložených šeků</w:t>
      </w:r>
    </w:p>
    <w:p w14:paraId="767540D1" w14:textId="77777777" w:rsidR="00277E17" w:rsidRDefault="00277E17" w:rsidP="00277E17">
      <w:pPr>
        <w:pStyle w:val="Odstavecseseznamem"/>
        <w:numPr>
          <w:ilvl w:val="0"/>
          <w:numId w:val="26"/>
        </w:numPr>
        <w:overflowPunct/>
        <w:autoSpaceDE/>
        <w:autoSpaceDN/>
        <w:adjustRightInd/>
        <w:spacing w:before="120" w:after="120" w:line="240" w:lineRule="exact"/>
        <w:contextualSpacing/>
        <w:jc w:val="both"/>
        <w:textAlignment w:val="auto"/>
      </w:pPr>
      <w:r w:rsidRPr="003514B3">
        <w:t>nástroje pro manipulaci s finančními deriváty</w:t>
      </w:r>
    </w:p>
    <w:p w14:paraId="0B4487DE" w14:textId="77777777" w:rsidR="00277E17" w:rsidRPr="00FA52D1" w:rsidRDefault="00277E17" w:rsidP="00277E17"/>
    <w:p w14:paraId="5F1CFF87" w14:textId="77777777" w:rsidR="00277E17" w:rsidRPr="00FA52D1" w:rsidRDefault="00277E17" w:rsidP="00277E17">
      <w:pPr>
        <w:pStyle w:val="Nadpis3"/>
        <w:numPr>
          <w:ilvl w:val="1"/>
          <w:numId w:val="9"/>
        </w:numPr>
        <w:tabs>
          <w:tab w:val="num" w:pos="480"/>
        </w:tabs>
        <w:ind w:left="480" w:hanging="480"/>
      </w:pPr>
      <w:bookmarkStart w:id="14" w:name="_Toc486497303"/>
      <w:r w:rsidRPr="00FA52D1">
        <w:t xml:space="preserve">IM </w:t>
      </w:r>
      <w:r>
        <w:t>–</w:t>
      </w:r>
      <w:r w:rsidRPr="00FA52D1">
        <w:t xml:space="preserve"> Investiční management</w:t>
      </w:r>
      <w:bookmarkEnd w:id="14"/>
    </w:p>
    <w:p w14:paraId="7683BA80" w14:textId="77777777" w:rsidR="00277E17" w:rsidRDefault="00277E17" w:rsidP="00277E17">
      <w:r w:rsidRPr="00DC6129">
        <w:t>Investiční účetnictví (modul AM), které se zabývá evidencí investičního majetku, odpisy a hodnotami majetku, je doplněno funkcemi modulu IM zejména v oblasti sledování komplexního životního cyklu každé investice od jeho plánování přes obstarání a aktivaci až po likvidaci. Využití investičních programů IM v plné míře zabezpečuje procesní stránku životního cyklu investičního majetku.</w:t>
      </w:r>
    </w:p>
    <w:p w14:paraId="3696C63F" w14:textId="77777777" w:rsidR="00277E17" w:rsidRPr="00DC6129" w:rsidRDefault="00277E17" w:rsidP="00277E17"/>
    <w:p w14:paraId="51404191" w14:textId="77777777" w:rsidR="00277E17" w:rsidRPr="00B73030" w:rsidRDefault="00277E17" w:rsidP="00277E17">
      <w:pPr>
        <w:pStyle w:val="Nadpis3"/>
        <w:numPr>
          <w:ilvl w:val="1"/>
          <w:numId w:val="9"/>
        </w:numPr>
        <w:tabs>
          <w:tab w:val="num" w:pos="480"/>
        </w:tabs>
        <w:ind w:left="480" w:hanging="480"/>
      </w:pPr>
      <w:bookmarkStart w:id="15" w:name="_Toc486497304"/>
      <w:r w:rsidRPr="00B73030">
        <w:t xml:space="preserve">CO </w:t>
      </w:r>
      <w:r>
        <w:t>–</w:t>
      </w:r>
      <w:r w:rsidRPr="00B73030">
        <w:t xml:space="preserve"> Controlling</w:t>
      </w:r>
      <w:bookmarkEnd w:id="15"/>
    </w:p>
    <w:p w14:paraId="292039FC" w14:textId="77777777" w:rsidR="00277E17" w:rsidRPr="00DC6129" w:rsidRDefault="00277E17" w:rsidP="00277E17">
      <w:r w:rsidRPr="00DC6129">
        <w:t>Modul Controlling umožňuje kontinuální a aktuální sledování a řízení nákladů, výnosů, zdrojů, termínů a odchylek jako klíčový nástroj strategického plánování a řízení. Controlling je ve své podstatě velmi rozsáhlý vnitřně integrovaný soubor nástrojů pokrývající v zásadě tři základní oblasti:</w:t>
      </w:r>
    </w:p>
    <w:p w14:paraId="545D3803" w14:textId="77777777" w:rsidR="00277E17" w:rsidRPr="00FA52D1"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FA52D1">
        <w:rPr>
          <w:szCs w:val="24"/>
        </w:rPr>
        <w:t>controlling režijních nákladů</w:t>
      </w:r>
    </w:p>
    <w:p w14:paraId="173A9F2A" w14:textId="77777777" w:rsidR="00277E17" w:rsidRPr="00FA52D1"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FA52D1">
        <w:rPr>
          <w:szCs w:val="24"/>
        </w:rPr>
        <w:t>výrobní controlling</w:t>
      </w:r>
    </w:p>
    <w:p w14:paraId="3EF8BA17" w14:textId="77777777" w:rsidR="00277E17" w:rsidRPr="00FA52D1"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FA52D1">
        <w:rPr>
          <w:szCs w:val="24"/>
        </w:rPr>
        <w:t>controlling výnosů, hospodářského výsledku</w:t>
      </w:r>
    </w:p>
    <w:p w14:paraId="6707E828" w14:textId="77777777" w:rsidR="00277E17" w:rsidRPr="00FA52D1"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FA52D1">
        <w:rPr>
          <w:szCs w:val="24"/>
        </w:rPr>
        <w:t xml:space="preserve">analýza </w:t>
      </w:r>
      <w:proofErr w:type="spellStart"/>
      <w:r w:rsidRPr="00FA52D1">
        <w:rPr>
          <w:szCs w:val="24"/>
        </w:rPr>
        <w:t>profitabillity</w:t>
      </w:r>
      <w:proofErr w:type="spellEnd"/>
    </w:p>
    <w:p w14:paraId="356244A3" w14:textId="77777777" w:rsidR="00277E17" w:rsidRDefault="00277E17" w:rsidP="00277E17">
      <w:r w:rsidRPr="00DC6129">
        <w:t>Systém R/3 umožňuje kontinuální a aktuální řízení nákladů, výnosů, zdrojů a termínů. Modul controllingu je klíčovým nástrojem pro strategické plánování. Dokonalé zapojení obchodního případu do všech oblastí controllingu je předpokladem podrobných analýz plánu a skutečnosti. Respektujíc specifika jednotlivých zemí nabízí systém kromě toho také používání v rámci mezinárodních systémů controllingu</w:t>
      </w:r>
      <w:r>
        <w:t>.</w:t>
      </w:r>
    </w:p>
    <w:p w14:paraId="15EFEF98" w14:textId="77777777" w:rsidR="00277E17" w:rsidRPr="00DC6129" w:rsidRDefault="00277E17" w:rsidP="00277E17"/>
    <w:p w14:paraId="30C74D8C" w14:textId="77777777" w:rsidR="00277E17" w:rsidRPr="00B73030" w:rsidRDefault="00277E17" w:rsidP="00277E17">
      <w:pPr>
        <w:pStyle w:val="Nadpis3"/>
        <w:numPr>
          <w:ilvl w:val="1"/>
          <w:numId w:val="9"/>
        </w:numPr>
        <w:tabs>
          <w:tab w:val="num" w:pos="480"/>
        </w:tabs>
        <w:ind w:left="480" w:hanging="480"/>
      </w:pPr>
      <w:bookmarkStart w:id="16" w:name="_Toc486497305"/>
      <w:r w:rsidRPr="00B73030">
        <w:lastRenderedPageBreak/>
        <w:t xml:space="preserve">PS – Project </w:t>
      </w:r>
      <w:proofErr w:type="spellStart"/>
      <w:r w:rsidRPr="00B73030">
        <w:t>System</w:t>
      </w:r>
      <w:bookmarkEnd w:id="16"/>
      <w:proofErr w:type="spellEnd"/>
    </w:p>
    <w:p w14:paraId="68F6B798" w14:textId="77777777" w:rsidR="00277E17" w:rsidRPr="00DC6129" w:rsidRDefault="00277E17" w:rsidP="00277E17">
      <w:r w:rsidRPr="00DC6129">
        <w:t>Aplikační modul pro komplexní plánování, řízení a sledování projektů (jako například rozsáhlá výrobní zakázka nebo investiční akce) z hlediska operací, zdrojů a nákladů. Modul svými funkcemi plánování a řízení projektů a integrace na ostatní oblasti podnikových činností umožňuje daný projekt spravovat, řídit, sledovat a vyhodnocovat z různých pohledů jako:</w:t>
      </w:r>
    </w:p>
    <w:p w14:paraId="5BEE23D9" w14:textId="77777777" w:rsidR="00277E17" w:rsidRPr="00FA52D1"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FA52D1">
        <w:rPr>
          <w:szCs w:val="24"/>
        </w:rPr>
        <w:t>projektová analýza</w:t>
      </w:r>
    </w:p>
    <w:p w14:paraId="59E22FAB" w14:textId="77777777" w:rsidR="00277E17" w:rsidRPr="00FA52D1"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FA52D1">
        <w:rPr>
          <w:szCs w:val="24"/>
        </w:rPr>
        <w:t>struktura projektu</w:t>
      </w:r>
    </w:p>
    <w:p w14:paraId="554BAC47" w14:textId="77777777" w:rsidR="00277E17" w:rsidRPr="00FA52D1"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FA52D1">
        <w:rPr>
          <w:szCs w:val="24"/>
        </w:rPr>
        <w:t>koordinace</w:t>
      </w:r>
    </w:p>
    <w:p w14:paraId="531D14FB" w14:textId="77777777" w:rsidR="00277E17" w:rsidRPr="00FA52D1"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FA52D1">
        <w:rPr>
          <w:szCs w:val="24"/>
        </w:rPr>
        <w:t>nákladnost</w:t>
      </w:r>
    </w:p>
    <w:p w14:paraId="1DBABE52" w14:textId="77777777" w:rsidR="00277E17" w:rsidRPr="00FA52D1"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FA52D1">
        <w:rPr>
          <w:szCs w:val="24"/>
        </w:rPr>
        <w:t>lidské zdroje</w:t>
      </w:r>
    </w:p>
    <w:p w14:paraId="2024212A" w14:textId="77777777" w:rsidR="00277E17" w:rsidRPr="00FA52D1"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FA52D1">
        <w:rPr>
          <w:szCs w:val="24"/>
        </w:rPr>
        <w:t>termíny</w:t>
      </w:r>
    </w:p>
    <w:p w14:paraId="251905C7" w14:textId="77777777" w:rsidR="00277E17" w:rsidRPr="00DC6129" w:rsidRDefault="00277E17" w:rsidP="00277E17">
      <w:r w:rsidRPr="00DC6129">
        <w:t>Funkční blok PS Řízení projektů umožňuje řídit prakticky libovolné projekty na základě vazby na příslušné zakázky:</w:t>
      </w:r>
    </w:p>
    <w:p w14:paraId="4BFF5BA3" w14:textId="77777777" w:rsidR="00277E17" w:rsidRPr="00FA52D1"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FA52D1">
        <w:rPr>
          <w:szCs w:val="24"/>
        </w:rPr>
        <w:t>investiční projekty</w:t>
      </w:r>
    </w:p>
    <w:p w14:paraId="1E6B6CD6" w14:textId="77777777" w:rsidR="00277E17" w:rsidRPr="00FA52D1"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FA52D1">
        <w:rPr>
          <w:szCs w:val="24"/>
        </w:rPr>
        <w:t>projekty údržby a generálních oprav</w:t>
      </w:r>
    </w:p>
    <w:p w14:paraId="1A3B0172" w14:textId="77777777" w:rsidR="00277E17" w:rsidRPr="00FA52D1"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FA52D1">
        <w:rPr>
          <w:szCs w:val="24"/>
        </w:rPr>
        <w:t>vývojové projekty</w:t>
      </w:r>
    </w:p>
    <w:p w14:paraId="64B332A0" w14:textId="77777777" w:rsidR="00277E17" w:rsidRPr="00FA52D1"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FA52D1">
        <w:rPr>
          <w:szCs w:val="24"/>
        </w:rPr>
        <w:t>marketingové projekty</w:t>
      </w:r>
    </w:p>
    <w:p w14:paraId="49AA1784" w14:textId="77777777" w:rsidR="00277E17" w:rsidRPr="00FA52D1"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FA52D1">
        <w:rPr>
          <w:szCs w:val="24"/>
        </w:rPr>
        <w:t>softwarové projekty</w:t>
      </w:r>
    </w:p>
    <w:p w14:paraId="1D54F24E" w14:textId="77777777" w:rsidR="00277E17" w:rsidRPr="00DC6129" w:rsidRDefault="00277E17" w:rsidP="00277E17">
      <w:pPr>
        <w:pStyle w:val="Normlnweb"/>
        <w:shd w:val="clear" w:color="auto" w:fill="FFFFFF"/>
        <w:spacing w:before="0" w:beforeAutospacing="0" w:after="150" w:afterAutospacing="0" w:line="270" w:lineRule="atLeast"/>
      </w:pPr>
    </w:p>
    <w:p w14:paraId="5EE05B86" w14:textId="77777777" w:rsidR="00277E17" w:rsidRPr="00B73030" w:rsidRDefault="00277E17" w:rsidP="00277E17">
      <w:pPr>
        <w:pStyle w:val="Nadpis3"/>
        <w:numPr>
          <w:ilvl w:val="1"/>
          <w:numId w:val="9"/>
        </w:numPr>
        <w:tabs>
          <w:tab w:val="num" w:pos="480"/>
        </w:tabs>
        <w:ind w:left="480" w:hanging="480"/>
      </w:pPr>
      <w:bookmarkStart w:id="17" w:name="_Toc486497306"/>
      <w:r w:rsidRPr="00B73030">
        <w:t xml:space="preserve">SD </w:t>
      </w:r>
      <w:r>
        <w:t>–</w:t>
      </w:r>
      <w:r w:rsidRPr="00B73030">
        <w:t xml:space="preserve"> Odbyt a distribuce</w:t>
      </w:r>
      <w:bookmarkEnd w:id="17"/>
    </w:p>
    <w:p w14:paraId="6023FE91" w14:textId="77777777" w:rsidR="00277E17" w:rsidRPr="00DC6129" w:rsidRDefault="00277E17" w:rsidP="00277E17">
      <w:r w:rsidRPr="00DC6129">
        <w:t>Prodej a distribuce je v systému SAP realizován nástroji modulu SD. Modul je plně integrován s nástroji dalších oblastí, jako je materiálové hospodářství, plánování a řízení výroby, správa skladů a účetnictví.</w:t>
      </w:r>
    </w:p>
    <w:p w14:paraId="5FE9E72D" w14:textId="77777777" w:rsidR="00277E17" w:rsidRPr="00DC6129" w:rsidRDefault="00277E17" w:rsidP="00277E17">
      <w:r w:rsidRPr="00DC6129">
        <w:t>Hlavní funkce:</w:t>
      </w:r>
    </w:p>
    <w:p w14:paraId="2B5695C5" w14:textId="77777777" w:rsidR="00277E17" w:rsidRPr="00FA52D1"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FA52D1">
        <w:rPr>
          <w:szCs w:val="24"/>
        </w:rPr>
        <w:t>Prodej</w:t>
      </w:r>
    </w:p>
    <w:p w14:paraId="33BC7A0A" w14:textId="77777777" w:rsidR="00277E17" w:rsidRPr="0010296C"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10296C">
        <w:rPr>
          <w:szCs w:val="24"/>
        </w:rPr>
        <w:t>Expedice</w:t>
      </w:r>
    </w:p>
    <w:p w14:paraId="60A29272" w14:textId="77777777" w:rsidR="00277E17" w:rsidRPr="0010296C"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10296C">
        <w:rPr>
          <w:szCs w:val="24"/>
        </w:rPr>
        <w:t>Fakturace</w:t>
      </w:r>
    </w:p>
    <w:p w14:paraId="57D8FDD3" w14:textId="77777777" w:rsidR="00277E17" w:rsidRPr="0010296C"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10296C">
        <w:rPr>
          <w:szCs w:val="24"/>
        </w:rPr>
        <w:t>Kalkulace prodejní ceny</w:t>
      </w:r>
    </w:p>
    <w:p w14:paraId="3A8E5C66" w14:textId="77777777" w:rsidR="00277E17" w:rsidRPr="0010296C"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10296C">
        <w:rPr>
          <w:szCs w:val="24"/>
        </w:rPr>
        <w:t>Podpora prodeje</w:t>
      </w:r>
    </w:p>
    <w:p w14:paraId="027B793E" w14:textId="77777777" w:rsidR="00277E17" w:rsidRPr="0010296C"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10296C">
        <w:rPr>
          <w:szCs w:val="24"/>
        </w:rPr>
        <w:t>Odbytový informační systém</w:t>
      </w:r>
    </w:p>
    <w:p w14:paraId="55E6FE3D" w14:textId="77777777" w:rsidR="00277E17" w:rsidRPr="00B73030" w:rsidRDefault="00277E17" w:rsidP="00277E17"/>
    <w:p w14:paraId="19B44547" w14:textId="77777777" w:rsidR="00277E17" w:rsidRPr="00B73030" w:rsidRDefault="00277E17" w:rsidP="00277E17">
      <w:pPr>
        <w:pStyle w:val="Nadpis3"/>
        <w:numPr>
          <w:ilvl w:val="1"/>
          <w:numId w:val="9"/>
        </w:numPr>
        <w:tabs>
          <w:tab w:val="num" w:pos="480"/>
        </w:tabs>
        <w:ind w:left="480" w:hanging="480"/>
      </w:pPr>
      <w:bookmarkStart w:id="18" w:name="_Toc486497307"/>
      <w:r w:rsidRPr="00B73030">
        <w:t xml:space="preserve">MM </w:t>
      </w:r>
      <w:r>
        <w:t>–</w:t>
      </w:r>
      <w:r w:rsidRPr="00B73030">
        <w:t xml:space="preserve"> Materiálové hospodářství</w:t>
      </w:r>
      <w:bookmarkEnd w:id="18"/>
    </w:p>
    <w:p w14:paraId="33D27A7A" w14:textId="77777777" w:rsidR="00277E17" w:rsidRPr="00DC6129" w:rsidRDefault="00277E17" w:rsidP="00277E17">
      <w:r w:rsidRPr="00DC6129">
        <w:t>Tento modul v rámci integrovaného systému pokrývá všechny činnosti materiálového hospodářství od materiálových dispozic přes nákup až po evidenci zásob a správu skladových míst.</w:t>
      </w:r>
    </w:p>
    <w:p w14:paraId="2CB17150" w14:textId="77777777" w:rsidR="00277E17" w:rsidRPr="00DC6129" w:rsidRDefault="00277E17" w:rsidP="00277E17">
      <w:r w:rsidRPr="00DC6129">
        <w:t xml:space="preserve">Pomocí automatické aktualizace dat vytváří dispozice, například plánem nebo spotřebou řízenými metodami, požadavky na externí nákup nebo na vlastní výrobu. Ty potom automaticky spouštějí navazující funkce </w:t>
      </w:r>
      <w:proofErr w:type="spellStart"/>
      <w:r w:rsidRPr="00DC6129">
        <w:t>podmodulu</w:t>
      </w:r>
      <w:proofErr w:type="spellEnd"/>
      <w:r w:rsidRPr="00DC6129">
        <w:t xml:space="preserve"> Nákup, jako jsou objednávky nebo odvolání kontraktů.</w:t>
      </w:r>
    </w:p>
    <w:p w14:paraId="2E54DF7B" w14:textId="77777777" w:rsidR="00277E17" w:rsidRPr="00DC6129" w:rsidRDefault="00277E17" w:rsidP="00277E17">
      <w:r w:rsidRPr="00DC6129">
        <w:t>Při příjmu materiálu používá systém odkaz na objednávku kromě jiného k zapsání a přiřazení dodávky a k automatické kontrole úplnosti nebo překročení dodávky.</w:t>
      </w:r>
    </w:p>
    <w:p w14:paraId="090E4E39" w14:textId="77777777" w:rsidR="00277E17" w:rsidRPr="00DC6129" w:rsidRDefault="00277E17" w:rsidP="00277E17">
      <w:r w:rsidRPr="00DC6129">
        <w:t xml:space="preserve">Evidence zásob podle množství může být bezprostředně spojená s materiálovým účetnictvím pomocí automatické aktualizace účetních hodnot materiálu. </w:t>
      </w:r>
      <w:proofErr w:type="spellStart"/>
      <w:r w:rsidRPr="00DC6129">
        <w:t>Podmodul</w:t>
      </w:r>
      <w:proofErr w:type="spellEnd"/>
      <w:r w:rsidRPr="00DC6129">
        <w:rPr>
          <w:rStyle w:val="apple-converted-space"/>
        </w:rPr>
        <w:t> </w:t>
      </w:r>
      <w:r w:rsidRPr="00DC6129">
        <w:rPr>
          <w:rStyle w:val="Zdraznn"/>
        </w:rPr>
        <w:t>Evidence zásob</w:t>
      </w:r>
      <w:r w:rsidRPr="00DC6129">
        <w:rPr>
          <w:rStyle w:val="apple-converted-space"/>
        </w:rPr>
        <w:t> </w:t>
      </w:r>
      <w:r w:rsidRPr="00DC6129">
        <w:t>přebírá správu skladových zásob až po spotřebu materiálu.</w:t>
      </w:r>
    </w:p>
    <w:p w14:paraId="04DBA0B3" w14:textId="77777777" w:rsidR="00277E17" w:rsidRPr="00DC6129" w:rsidRDefault="00277E17" w:rsidP="00277E17">
      <w:r>
        <w:t>Hlavní</w:t>
      </w:r>
      <w:r w:rsidRPr="00DC6129">
        <w:t xml:space="preserve"> funkce modulu Materiálové hospodářství:</w:t>
      </w:r>
    </w:p>
    <w:p w14:paraId="78B0AB25" w14:textId="77777777" w:rsidR="00277E17" w:rsidRPr="0010296C"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proofErr w:type="gramStart"/>
      <w:r w:rsidRPr="0010296C">
        <w:rPr>
          <w:rStyle w:val="Siln"/>
          <w:szCs w:val="24"/>
        </w:rPr>
        <w:t>Nákup</w:t>
      </w:r>
      <w:r w:rsidRPr="0010296C">
        <w:rPr>
          <w:rStyle w:val="apple-converted-space"/>
          <w:szCs w:val="24"/>
        </w:rPr>
        <w:t> </w:t>
      </w:r>
      <w:r w:rsidRPr="0010296C">
        <w:rPr>
          <w:szCs w:val="24"/>
        </w:rPr>
        <w:t>- v</w:t>
      </w:r>
      <w:proofErr w:type="gramEnd"/>
      <w:r w:rsidRPr="0010296C">
        <w:rPr>
          <w:szCs w:val="24"/>
        </w:rPr>
        <w:t xml:space="preserve"> systému SAP lze řešit nákup jako centrální, tzn. že všechny objednávky, kontrakty, plány dodávek zpracovává oddělení nákupu. Více požadavků na objednávku lze koncentrovat do jedné objednávky a tím dosahovat množstevních slev. Funkce vyhodnocení dodavatelů umožňuje výběr nejvýhodnějšího dodavatele.</w:t>
      </w:r>
    </w:p>
    <w:p w14:paraId="2CA2AC85" w14:textId="77777777" w:rsidR="00277E17" w:rsidRPr="0010296C"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10296C">
        <w:rPr>
          <w:rStyle w:val="Siln"/>
          <w:szCs w:val="24"/>
        </w:rPr>
        <w:t xml:space="preserve">Nákupní informační </w:t>
      </w:r>
      <w:proofErr w:type="gramStart"/>
      <w:r w:rsidRPr="0010296C">
        <w:rPr>
          <w:rStyle w:val="Siln"/>
          <w:szCs w:val="24"/>
        </w:rPr>
        <w:t>systém</w:t>
      </w:r>
      <w:r w:rsidRPr="0010296C">
        <w:rPr>
          <w:rStyle w:val="apple-converted-space"/>
          <w:szCs w:val="24"/>
        </w:rPr>
        <w:t> </w:t>
      </w:r>
      <w:r w:rsidRPr="0010296C">
        <w:rPr>
          <w:szCs w:val="24"/>
        </w:rPr>
        <w:t>- poskytuje</w:t>
      </w:r>
      <w:proofErr w:type="gramEnd"/>
      <w:r w:rsidRPr="0010296C">
        <w:rPr>
          <w:szCs w:val="24"/>
        </w:rPr>
        <w:t xml:space="preserve"> silný nástroj pro shromažďování, sumarizování a vyhodnocování informací v databázi nákupu. NIS je součástí logistického informačního systému, k němuž patří také informační systém vedení zásob, odbytu a výroby. Pomocí verzí analýz lze vyhodnocovat odchylky od zadaného </w:t>
      </w:r>
      <w:proofErr w:type="gramStart"/>
      <w:r w:rsidRPr="0010296C">
        <w:rPr>
          <w:szCs w:val="24"/>
        </w:rPr>
        <w:t>plánu,</w:t>
      </w:r>
      <w:proofErr w:type="gramEnd"/>
      <w:r w:rsidRPr="0010296C">
        <w:rPr>
          <w:szCs w:val="24"/>
        </w:rPr>
        <w:t xml:space="preserve"> apod.</w:t>
      </w:r>
    </w:p>
    <w:p w14:paraId="77C12A61" w14:textId="77777777" w:rsidR="00277E17" w:rsidRPr="0010296C"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10296C">
        <w:rPr>
          <w:rStyle w:val="Siln"/>
          <w:szCs w:val="24"/>
        </w:rPr>
        <w:lastRenderedPageBreak/>
        <w:t xml:space="preserve">Správa </w:t>
      </w:r>
      <w:proofErr w:type="gramStart"/>
      <w:r w:rsidRPr="0010296C">
        <w:rPr>
          <w:rStyle w:val="Siln"/>
          <w:szCs w:val="24"/>
        </w:rPr>
        <w:t>skladů</w:t>
      </w:r>
      <w:r w:rsidRPr="0010296C">
        <w:rPr>
          <w:rStyle w:val="apple-converted-space"/>
          <w:szCs w:val="24"/>
        </w:rPr>
        <w:t> </w:t>
      </w:r>
      <w:r w:rsidRPr="0010296C">
        <w:rPr>
          <w:szCs w:val="24"/>
        </w:rPr>
        <w:t>- poskytuje</w:t>
      </w:r>
      <w:proofErr w:type="gramEnd"/>
      <w:r w:rsidRPr="0010296C">
        <w:rPr>
          <w:szCs w:val="24"/>
        </w:rPr>
        <w:t xml:space="preserve"> možnost vést v systému SAP řízený sklad, např. regálový zakladač.</w:t>
      </w:r>
    </w:p>
    <w:p w14:paraId="4883B0B1" w14:textId="77777777" w:rsidR="00277E17" w:rsidRPr="0010296C"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10296C">
        <w:rPr>
          <w:rStyle w:val="Siln"/>
          <w:szCs w:val="24"/>
        </w:rPr>
        <w:t xml:space="preserve">Evidence </w:t>
      </w:r>
      <w:proofErr w:type="gramStart"/>
      <w:r w:rsidRPr="0010296C">
        <w:rPr>
          <w:rStyle w:val="Siln"/>
          <w:szCs w:val="24"/>
        </w:rPr>
        <w:t>zásob</w:t>
      </w:r>
      <w:r w:rsidRPr="0010296C">
        <w:rPr>
          <w:rStyle w:val="apple-converted-space"/>
          <w:szCs w:val="24"/>
        </w:rPr>
        <w:t> </w:t>
      </w:r>
      <w:r w:rsidRPr="0010296C">
        <w:rPr>
          <w:szCs w:val="24"/>
        </w:rPr>
        <w:t xml:space="preserve">- </w:t>
      </w:r>
      <w:proofErr w:type="spellStart"/>
      <w:r w:rsidRPr="0010296C">
        <w:rPr>
          <w:szCs w:val="24"/>
        </w:rPr>
        <w:t>podmodul</w:t>
      </w:r>
      <w:proofErr w:type="spellEnd"/>
      <w:proofErr w:type="gramEnd"/>
      <w:r w:rsidRPr="0010296C">
        <w:rPr>
          <w:szCs w:val="24"/>
        </w:rPr>
        <w:t xml:space="preserve"> evidence zásob řeší množstevní a hodnotovou evidenci zásob s vazbou na zaúčtování všech pohybů materiálu na skladě - příjmy, výdeje, přeúčtování a přeskladnění. Všechny příjmy materiálu lze uskutečňovat proti dříve vystaveným objednávkám, ocenění materiálu na skladě je možné ve standardních nebo variabilních cenách. Pomocí dispozic lze u materiálu udržovat pojistnou zásobu. Systém umožňuje používat čárové kódy na vstupu i výstupu ze skladu a pomocí připravených programů (</w:t>
      </w:r>
      <w:proofErr w:type="spellStart"/>
      <w:r w:rsidRPr="0010296C">
        <w:rPr>
          <w:szCs w:val="24"/>
        </w:rPr>
        <w:t>batch</w:t>
      </w:r>
      <w:proofErr w:type="spellEnd"/>
      <w:r w:rsidRPr="0010296C">
        <w:rPr>
          <w:szCs w:val="24"/>
        </w:rPr>
        <w:t xml:space="preserve">-inputů) i dávkové vstupy údajů (denní přenos dat z PDA nebo </w:t>
      </w:r>
      <w:proofErr w:type="spellStart"/>
      <w:r w:rsidRPr="0010296C">
        <w:rPr>
          <w:szCs w:val="24"/>
        </w:rPr>
        <w:t>handheld</w:t>
      </w:r>
      <w:proofErr w:type="spellEnd"/>
      <w:r w:rsidRPr="0010296C">
        <w:rPr>
          <w:szCs w:val="24"/>
        </w:rPr>
        <w:t xml:space="preserve">). V systému SAP lze u skladovaných materiálů sledovat dobu expirace, je možné napojení na </w:t>
      </w:r>
      <w:proofErr w:type="gramStart"/>
      <w:r w:rsidRPr="0010296C">
        <w:rPr>
          <w:szCs w:val="24"/>
        </w:rPr>
        <w:t>Internet</w:t>
      </w:r>
      <w:proofErr w:type="gramEnd"/>
      <w:r w:rsidRPr="0010296C">
        <w:rPr>
          <w:szCs w:val="24"/>
        </w:rPr>
        <w:t>. Jednou z funkcí modulu MM je i provádění inventur skladů.</w:t>
      </w:r>
    </w:p>
    <w:p w14:paraId="7F1E4E0A" w14:textId="77777777" w:rsidR="00277E17" w:rsidRPr="0010296C"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10296C">
        <w:rPr>
          <w:rStyle w:val="Siln"/>
          <w:szCs w:val="24"/>
        </w:rPr>
        <w:t xml:space="preserve">Likvidace </w:t>
      </w:r>
      <w:proofErr w:type="gramStart"/>
      <w:r w:rsidRPr="0010296C">
        <w:rPr>
          <w:rStyle w:val="Siln"/>
          <w:szCs w:val="24"/>
        </w:rPr>
        <w:t>faktur</w:t>
      </w:r>
      <w:r w:rsidRPr="0010296C">
        <w:rPr>
          <w:rStyle w:val="apple-converted-space"/>
          <w:szCs w:val="24"/>
        </w:rPr>
        <w:t> </w:t>
      </w:r>
      <w:r w:rsidRPr="0010296C">
        <w:rPr>
          <w:szCs w:val="24"/>
        </w:rPr>
        <w:t>- provádí</w:t>
      </w:r>
      <w:proofErr w:type="gramEnd"/>
      <w:r w:rsidRPr="0010296C">
        <w:rPr>
          <w:szCs w:val="24"/>
        </w:rPr>
        <w:t xml:space="preserve"> se s výhodou proti objednávkám, při zadání faktury do systému se pomocí simulace zaúčtování provádí věcná, cenová a početní kontrola správnosti údajů na faktuře. Systém umožňuje i zadávání plánovaných i neplánovaných vedlejších nákladů v likvidaci faktur (clo, </w:t>
      </w:r>
      <w:proofErr w:type="gramStart"/>
      <w:r w:rsidRPr="0010296C">
        <w:rPr>
          <w:szCs w:val="24"/>
        </w:rPr>
        <w:t>doprava,...</w:t>
      </w:r>
      <w:proofErr w:type="gramEnd"/>
      <w:r w:rsidRPr="0010296C">
        <w:rPr>
          <w:szCs w:val="24"/>
        </w:rPr>
        <w:t>).</w:t>
      </w:r>
    </w:p>
    <w:p w14:paraId="48A4CA5F" w14:textId="77777777" w:rsidR="00277E17" w:rsidRDefault="00277E17" w:rsidP="00277E17">
      <w:r w:rsidRPr="00DC6129">
        <w:t>Neoddělitelnou součástí tohoto modulu je též podpora řízení jakosti často označovaná jako modul QM</w:t>
      </w:r>
      <w:r>
        <w:t xml:space="preserve"> (viz níže)</w:t>
      </w:r>
      <w:r w:rsidRPr="00DC6129">
        <w:t>, zaměřená na vykonávání technických kontrol, evidenci kontrolních nálezů, postupů atd. Celá funkčnost podporuje známé standardy řady norem ISO 9000, FDP/GMP a další.</w:t>
      </w:r>
    </w:p>
    <w:p w14:paraId="74F47859" w14:textId="77777777" w:rsidR="00277E17" w:rsidRPr="00DC6129" w:rsidRDefault="00277E17" w:rsidP="00277E17"/>
    <w:p w14:paraId="61B9E65E" w14:textId="77777777" w:rsidR="00277E17" w:rsidRPr="00B73030" w:rsidRDefault="00277E17" w:rsidP="00277E17">
      <w:pPr>
        <w:pStyle w:val="Nadpis3"/>
        <w:numPr>
          <w:ilvl w:val="1"/>
          <w:numId w:val="9"/>
        </w:numPr>
        <w:tabs>
          <w:tab w:val="num" w:pos="480"/>
        </w:tabs>
        <w:ind w:left="480" w:hanging="480"/>
      </w:pPr>
      <w:bookmarkStart w:id="19" w:name="_Toc486497308"/>
      <w:r w:rsidRPr="00B73030">
        <w:t xml:space="preserve">PM </w:t>
      </w:r>
      <w:r>
        <w:t>–</w:t>
      </w:r>
      <w:r w:rsidRPr="00B73030">
        <w:t xml:space="preserve"> Údržba</w:t>
      </w:r>
      <w:bookmarkEnd w:id="19"/>
    </w:p>
    <w:p w14:paraId="33C77DB0" w14:textId="77777777" w:rsidR="00277E17" w:rsidRPr="00DC6129" w:rsidRDefault="00277E17" w:rsidP="00277E17">
      <w:r>
        <w:t>Umožňuje a</w:t>
      </w:r>
      <w:r w:rsidRPr="00DC6129">
        <w:t>utomatizac</w:t>
      </w:r>
      <w:r>
        <w:t>i</w:t>
      </w:r>
      <w:r w:rsidRPr="00DC6129">
        <w:t xml:space="preserve"> </w:t>
      </w:r>
      <w:r>
        <w:t xml:space="preserve">administrace </w:t>
      </w:r>
      <w:r w:rsidRPr="00DC6129">
        <w:t xml:space="preserve">výrobních procesů, jejich komplexnost a </w:t>
      </w:r>
      <w:r>
        <w:t>vazbu na ekonomické a účetní procesy</w:t>
      </w:r>
      <w:r w:rsidRPr="00DC6129">
        <w:t xml:space="preserve">. </w:t>
      </w:r>
      <w:r>
        <w:t xml:space="preserve">Základním úkolem modulu je </w:t>
      </w:r>
      <w:r w:rsidRPr="00DC6129">
        <w:t>plánování nákladů, termínů a kapacit</w:t>
      </w:r>
      <w:r>
        <w:t xml:space="preserve"> pro realizace pravidelné i okamžité údržby či oprav</w:t>
      </w:r>
      <w:r w:rsidRPr="00DC6129">
        <w:t>.</w:t>
      </w:r>
    </w:p>
    <w:p w14:paraId="072DA51A" w14:textId="77777777" w:rsidR="00277E17" w:rsidRPr="00DC6129" w:rsidRDefault="00277E17" w:rsidP="00277E17">
      <w:r w:rsidRPr="00DC6129">
        <w:t>Modul Údržba a opravy podporuje všechny činnosti spojené s plánováním a realizací údržbářských a opravárenských opatření. Všechny zakázky se archivují a jsou k dispozici pro vyhodnocení a statistické účely.</w:t>
      </w:r>
    </w:p>
    <w:p w14:paraId="7D2399F4" w14:textId="77777777" w:rsidR="00277E17" w:rsidRPr="00DC6129" w:rsidRDefault="00277E17" w:rsidP="00277E17">
      <w:r w:rsidRPr="00DC6129">
        <w:t>Nabízené funkce modulu Údržba a opravy:</w:t>
      </w:r>
    </w:p>
    <w:p w14:paraId="59D618BB" w14:textId="77777777" w:rsidR="00277E17" w:rsidRPr="0010296C"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10296C">
        <w:rPr>
          <w:szCs w:val="24"/>
        </w:rPr>
        <w:t>Technické objekty údržby</w:t>
      </w:r>
    </w:p>
    <w:p w14:paraId="057F97C7" w14:textId="77777777" w:rsidR="00277E17" w:rsidRPr="0010296C"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10296C">
        <w:rPr>
          <w:szCs w:val="24"/>
        </w:rPr>
        <w:t>Preventivní údržba</w:t>
      </w:r>
    </w:p>
    <w:p w14:paraId="0AEE589B" w14:textId="77777777" w:rsidR="00277E17" w:rsidRPr="0010296C"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10296C">
        <w:rPr>
          <w:szCs w:val="24"/>
        </w:rPr>
        <w:t>Správa zakázek údržby</w:t>
      </w:r>
    </w:p>
    <w:p w14:paraId="74C9E555" w14:textId="77777777" w:rsidR="00277E17" w:rsidRPr="00DC6129" w:rsidRDefault="00277E17" w:rsidP="00277E17">
      <w:pPr>
        <w:rPr>
          <w:szCs w:val="24"/>
        </w:rPr>
      </w:pPr>
    </w:p>
    <w:p w14:paraId="006FE279" w14:textId="77777777" w:rsidR="00277E17" w:rsidRPr="0010296C" w:rsidRDefault="00277E17" w:rsidP="00277E17">
      <w:pPr>
        <w:pStyle w:val="Nadpis3"/>
        <w:numPr>
          <w:ilvl w:val="1"/>
          <w:numId w:val="9"/>
        </w:numPr>
        <w:tabs>
          <w:tab w:val="num" w:pos="480"/>
        </w:tabs>
        <w:ind w:left="480" w:hanging="480"/>
      </w:pPr>
      <w:bookmarkStart w:id="20" w:name="_Toc486497309"/>
      <w:r w:rsidRPr="00B73030">
        <w:t xml:space="preserve">QM </w:t>
      </w:r>
      <w:r>
        <w:t>–</w:t>
      </w:r>
      <w:r w:rsidRPr="00B73030">
        <w:t xml:space="preserve"> </w:t>
      </w:r>
      <w:proofErr w:type="spellStart"/>
      <w:r w:rsidRPr="00B73030">
        <w:t>Quality</w:t>
      </w:r>
      <w:proofErr w:type="spellEnd"/>
      <w:r w:rsidRPr="00B73030">
        <w:t xml:space="preserve"> management</w:t>
      </w:r>
      <w:bookmarkEnd w:id="20"/>
    </w:p>
    <w:p w14:paraId="5F4FE158" w14:textId="77777777" w:rsidR="00277E17" w:rsidRDefault="00277E17" w:rsidP="00277E17">
      <w:r w:rsidRPr="00DC6129">
        <w:t xml:space="preserve">Systém SAP poskytuje ve standardní funkčnosti aplikační komponenty </w:t>
      </w:r>
      <w:proofErr w:type="spellStart"/>
      <w:r w:rsidRPr="00DC6129">
        <w:t>Quality</w:t>
      </w:r>
      <w:proofErr w:type="spellEnd"/>
      <w:r w:rsidRPr="00DC6129">
        <w:t xml:space="preserve"> management nástroje pro dostatečně podrobné řešení systému kvality za účelem průběžné evidence kvalitativních parametrů výrobků, výrobních prostředků a materiálu. K dispozici jsou nástroje kontroly kvality na vstupu, průběžné kontroly v místech odhlašování výroby a na výstupu. Vhodnou kombinací těchto kontrol, organizací v systému a monitorováním výstupů je možné zajistit včasnou detekci výskytu rizik nebo překročení sledovaných parametrů. Realizace je velmi úzce spojena s procesy nákupu, skladování a výroby.</w:t>
      </w:r>
    </w:p>
    <w:p w14:paraId="1684DF50" w14:textId="77777777" w:rsidR="00277E17" w:rsidRPr="00DC6129" w:rsidRDefault="00277E17" w:rsidP="00277E17"/>
    <w:p w14:paraId="0277C60D" w14:textId="77777777" w:rsidR="00277E17" w:rsidRPr="0010296C" w:rsidRDefault="00277E17" w:rsidP="00277E17">
      <w:pPr>
        <w:pStyle w:val="Nadpis3"/>
        <w:numPr>
          <w:ilvl w:val="1"/>
          <w:numId w:val="9"/>
        </w:numPr>
        <w:tabs>
          <w:tab w:val="num" w:pos="480"/>
        </w:tabs>
        <w:ind w:left="480" w:hanging="480"/>
      </w:pPr>
      <w:bookmarkStart w:id="21" w:name="_Toc486497310"/>
      <w:r w:rsidRPr="00B73030">
        <w:t xml:space="preserve">FIS / ELF </w:t>
      </w:r>
      <w:r w:rsidRPr="0010296C">
        <w:t>Řešení elektronické likvidace faktur – implementovaná vestavba ve společnosti</w:t>
      </w:r>
      <w:bookmarkEnd w:id="21"/>
      <w:r w:rsidRPr="0010296C">
        <w:t xml:space="preserve"> </w:t>
      </w:r>
    </w:p>
    <w:p w14:paraId="47F586DC" w14:textId="77777777" w:rsidR="00277E17" w:rsidRPr="0082418F" w:rsidRDefault="00277E17" w:rsidP="00277E17">
      <w:r w:rsidRPr="0082418F">
        <w:t>Skládá se z několika komponent, které ve spolupráci zajišťují:</w:t>
      </w:r>
    </w:p>
    <w:p w14:paraId="31439139" w14:textId="77777777" w:rsidR="00277E17" w:rsidRPr="00B73030"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B73030">
        <w:rPr>
          <w:szCs w:val="24"/>
        </w:rPr>
        <w:t>digitalizace (</w:t>
      </w:r>
      <w:proofErr w:type="spellStart"/>
      <w:r w:rsidRPr="00B73030">
        <w:rPr>
          <w:szCs w:val="24"/>
        </w:rPr>
        <w:t>scan</w:t>
      </w:r>
      <w:proofErr w:type="spellEnd"/>
      <w:r w:rsidRPr="00B73030">
        <w:rPr>
          <w:szCs w:val="24"/>
        </w:rPr>
        <w:t>) faktur došlých v listinné podobě</w:t>
      </w:r>
    </w:p>
    <w:p w14:paraId="08270663" w14:textId="77777777" w:rsidR="00277E17" w:rsidRPr="00B73030"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B73030">
        <w:rPr>
          <w:szCs w:val="24"/>
        </w:rPr>
        <w:t>vytěžení dat</w:t>
      </w:r>
    </w:p>
    <w:p w14:paraId="5C2CACCD" w14:textId="77777777" w:rsidR="00277E17" w:rsidRPr="00B73030"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B73030">
        <w:rPr>
          <w:szCs w:val="24"/>
        </w:rPr>
        <w:t>umožnění manuální kontroly a případné korekce vytěžených dat</w:t>
      </w:r>
    </w:p>
    <w:p w14:paraId="38EE0E16" w14:textId="77777777" w:rsidR="00277E17" w:rsidRPr="00B73030"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B73030">
        <w:rPr>
          <w:szCs w:val="24"/>
        </w:rPr>
        <w:t>předání vytěžených dat do informačního systému SAP</w:t>
      </w:r>
    </w:p>
    <w:p w14:paraId="1F9F4520" w14:textId="77777777" w:rsidR="00277E17" w:rsidRPr="00B73030"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B73030">
        <w:rPr>
          <w:szCs w:val="24"/>
        </w:rPr>
        <w:t>předběžné pořízení dokladu faktury v systému SAP</w:t>
      </w:r>
    </w:p>
    <w:p w14:paraId="3C2B9C04" w14:textId="77777777" w:rsidR="00277E17" w:rsidRPr="00B73030"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B73030">
        <w:rPr>
          <w:szCs w:val="24"/>
        </w:rPr>
        <w:t>automatické párování s objednávkou</w:t>
      </w:r>
    </w:p>
    <w:p w14:paraId="700D128D" w14:textId="77777777" w:rsidR="00277E17" w:rsidRPr="00B73030"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B73030">
        <w:rPr>
          <w:szCs w:val="24"/>
        </w:rPr>
        <w:t xml:space="preserve">elektronické </w:t>
      </w:r>
      <w:proofErr w:type="spellStart"/>
      <w:r w:rsidRPr="00B73030">
        <w:rPr>
          <w:szCs w:val="24"/>
        </w:rPr>
        <w:t>workflow</w:t>
      </w:r>
      <w:proofErr w:type="spellEnd"/>
      <w:r w:rsidRPr="00B73030">
        <w:rPr>
          <w:szCs w:val="24"/>
        </w:rPr>
        <w:t xml:space="preserve"> pro likvidaci a schválení faktury</w:t>
      </w:r>
    </w:p>
    <w:p w14:paraId="408DA7E7" w14:textId="77777777" w:rsidR="00277E17" w:rsidRPr="0010296C"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10296C">
        <w:rPr>
          <w:szCs w:val="24"/>
        </w:rPr>
        <w:t>funkci optického archivu faktur</w:t>
      </w:r>
    </w:p>
    <w:p w14:paraId="156F2C5A" w14:textId="77777777" w:rsidR="00277E17" w:rsidRPr="003E01D4" w:rsidRDefault="00277E17" w:rsidP="00277E17"/>
    <w:p w14:paraId="65052D98" w14:textId="77777777" w:rsidR="00277E17" w:rsidRPr="00A4154B" w:rsidRDefault="00277E17" w:rsidP="00277E17">
      <w:pPr>
        <w:pStyle w:val="Nadpis1"/>
        <w:numPr>
          <w:ilvl w:val="0"/>
          <w:numId w:val="9"/>
        </w:numPr>
        <w:ind w:left="0" w:firstLine="0"/>
      </w:pPr>
      <w:bookmarkStart w:id="22" w:name="_Toc486497311"/>
      <w:r w:rsidRPr="00A4154B">
        <w:lastRenderedPageBreak/>
        <w:t>Zásady používání systému SAP</w:t>
      </w:r>
      <w:bookmarkEnd w:id="22"/>
    </w:p>
    <w:p w14:paraId="12B30334" w14:textId="77777777" w:rsidR="00277E17" w:rsidRDefault="00277E17" w:rsidP="00277E17">
      <w:r>
        <w:t>Pro řádné užívání systému je nutno při práci v něm respektovat jak závazné normy, tak i odborné pracovní pokyny vydané výrobcem systému SAP a implementované do systému vnitřních předpisů společnosti.</w:t>
      </w:r>
    </w:p>
    <w:p w14:paraId="788E9357" w14:textId="77777777" w:rsidR="00277E17" w:rsidRPr="001E2B51" w:rsidRDefault="00277E17" w:rsidP="00277E17"/>
    <w:p w14:paraId="10B76C51" w14:textId="77777777" w:rsidR="00277E17" w:rsidRPr="0010296C" w:rsidRDefault="00277E17" w:rsidP="00277E17">
      <w:pPr>
        <w:pStyle w:val="Nadpis2"/>
        <w:numPr>
          <w:ilvl w:val="0"/>
          <w:numId w:val="9"/>
        </w:numPr>
        <w:ind w:left="0" w:firstLine="0"/>
      </w:pPr>
      <w:bookmarkStart w:id="23" w:name="_Toc486497312"/>
      <w:r w:rsidRPr="0010296C">
        <w:t>Předpisy, směrnice, pokyny</w:t>
      </w:r>
      <w:bookmarkEnd w:id="23"/>
    </w:p>
    <w:p w14:paraId="67C30EB4" w14:textId="77777777" w:rsidR="00277E17" w:rsidRPr="00B83EAF" w:rsidRDefault="00277E17" w:rsidP="00277E17">
      <w:r w:rsidRPr="00B83EAF">
        <w:t>Uživatelé jsou povinni se při práci v systému SAP řídit nejen platnými právními předpisy, ale i vnitřními normami společnosti ČEPRO, a.s.</w:t>
      </w:r>
      <w:r>
        <w:t xml:space="preserve"> (dále jen „Společnosti“)</w:t>
      </w:r>
    </w:p>
    <w:p w14:paraId="411800D5" w14:textId="77777777" w:rsidR="00277E17" w:rsidRDefault="00277E17" w:rsidP="00277E17">
      <w:r w:rsidRPr="00B83EAF">
        <w:t>Zejména je nutno dodržovat veškerá ustanovení uvedená v následujících dokumentech:</w:t>
      </w:r>
    </w:p>
    <w:p w14:paraId="50E4C55E" w14:textId="77777777" w:rsidR="00277E17" w:rsidRPr="0010296C"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10296C">
        <w:rPr>
          <w:szCs w:val="24"/>
        </w:rPr>
        <w:t>Etický kodex</w:t>
      </w:r>
      <w:r>
        <w:rPr>
          <w:szCs w:val="24"/>
        </w:rPr>
        <w:t xml:space="preserve"> </w:t>
      </w:r>
      <w:r w:rsidRPr="0010296C">
        <w:rPr>
          <w:szCs w:val="24"/>
        </w:rPr>
        <w:t>Společnosti</w:t>
      </w:r>
    </w:p>
    <w:p w14:paraId="737486C1" w14:textId="77777777" w:rsidR="00277E17" w:rsidRPr="0010296C"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10296C">
        <w:rPr>
          <w:szCs w:val="24"/>
        </w:rPr>
        <w:t>Jednotlivé předpisy uvedené v intranetové aplikaci Společnosti</w:t>
      </w:r>
    </w:p>
    <w:p w14:paraId="5862919F" w14:textId="77777777" w:rsidR="00277E17" w:rsidRPr="0010296C"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10296C">
        <w:rPr>
          <w:szCs w:val="24"/>
        </w:rPr>
        <w:t>Podpisový a jednací řád Společnosti</w:t>
      </w:r>
    </w:p>
    <w:p w14:paraId="5879762C" w14:textId="77777777" w:rsidR="00277E17" w:rsidRDefault="00277E17" w:rsidP="00277E17"/>
    <w:p w14:paraId="46B76806" w14:textId="77777777" w:rsidR="00277E17" w:rsidRPr="00B73030" w:rsidRDefault="00277E17" w:rsidP="00277E17">
      <w:pPr>
        <w:pStyle w:val="Nadpis2"/>
        <w:numPr>
          <w:ilvl w:val="0"/>
          <w:numId w:val="9"/>
        </w:numPr>
        <w:ind w:left="0" w:firstLine="0"/>
      </w:pPr>
      <w:bookmarkStart w:id="24" w:name="_Toc486497313"/>
      <w:r w:rsidRPr="00B73030">
        <w:t>Uživatelská dokumentace</w:t>
      </w:r>
      <w:bookmarkEnd w:id="24"/>
    </w:p>
    <w:p w14:paraId="051E998E" w14:textId="77777777" w:rsidR="00277E17" w:rsidRDefault="00277E17" w:rsidP="00277E17">
      <w:r>
        <w:t>Uživatelé při práci v systému postupují dle dokumentace zpracované odbornými útvary. Tato dokumentace popisuje jednotlivé pracovní postupy a způsob jejich zachycení v systému SAP.</w:t>
      </w:r>
    </w:p>
    <w:p w14:paraId="01F59B3B" w14:textId="77777777" w:rsidR="00277E17" w:rsidRDefault="00277E17" w:rsidP="00277E17">
      <w:pPr>
        <w:rPr>
          <w:szCs w:val="24"/>
        </w:rPr>
      </w:pPr>
      <w:r>
        <w:t xml:space="preserve">Obecné zásady a způsob práce se systémem je uveden v Obecné příručce SAP, uložené v projektové kanceláři SAP: </w:t>
      </w:r>
      <w:r w:rsidRPr="00235E17">
        <w:rPr>
          <w:b/>
        </w:rPr>
        <w:t>Obecná příručka-základní ovládání</w:t>
      </w:r>
      <w:r>
        <w:t xml:space="preserve"> - </w:t>
      </w:r>
      <w:r w:rsidRPr="00235E17">
        <w:rPr>
          <w:szCs w:val="24"/>
        </w:rPr>
        <w:t>H:\SAP\SAP_dokumentace_klíčoví uživatelé</w:t>
      </w:r>
      <w:r>
        <w:rPr>
          <w:szCs w:val="24"/>
        </w:rPr>
        <w:t xml:space="preserve">. </w:t>
      </w:r>
    </w:p>
    <w:p w14:paraId="4650D437" w14:textId="77777777" w:rsidR="00277E17" w:rsidRDefault="00277E17" w:rsidP="00277E17">
      <w:r>
        <w:t xml:space="preserve">Aktuální verze uživatelské dokumentace (odborných příruček) je vedena: </w:t>
      </w:r>
    </w:p>
    <w:p w14:paraId="25EA1B26" w14:textId="77777777" w:rsidR="00277E17" w:rsidRPr="0010296C"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b/>
          <w:szCs w:val="24"/>
        </w:rPr>
      </w:pPr>
      <w:r w:rsidRPr="0010296C">
        <w:rPr>
          <w:b/>
        </w:rPr>
        <w:t xml:space="preserve">NÁKUP SAP </w:t>
      </w:r>
    </w:p>
    <w:p w14:paraId="21205121" w14:textId="77777777" w:rsidR="00277E17" w:rsidRPr="0010296C"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b/>
          <w:szCs w:val="24"/>
        </w:rPr>
      </w:pPr>
      <w:r w:rsidRPr="0010296C">
        <w:rPr>
          <w:b/>
          <w:szCs w:val="24"/>
        </w:rPr>
        <w:t xml:space="preserve">Ostatní Dokumentace SAP </w:t>
      </w:r>
    </w:p>
    <w:p w14:paraId="6FD52E09" w14:textId="77777777" w:rsidR="00277E17" w:rsidRDefault="00277E17" w:rsidP="00277E17">
      <w:pPr>
        <w:pStyle w:val="Odstavecseseznamem"/>
        <w:numPr>
          <w:ilvl w:val="0"/>
          <w:numId w:val="27"/>
        </w:numPr>
        <w:overflowPunct/>
        <w:autoSpaceDE/>
        <w:autoSpaceDN/>
        <w:adjustRightInd/>
        <w:spacing w:before="120" w:after="120" w:line="240" w:lineRule="exact"/>
        <w:contextualSpacing/>
        <w:jc w:val="both"/>
        <w:textAlignment w:val="auto"/>
        <w:rPr>
          <w:szCs w:val="24"/>
        </w:rPr>
      </w:pPr>
      <w:r w:rsidRPr="0010296C">
        <w:rPr>
          <w:b/>
          <w:szCs w:val="24"/>
        </w:rPr>
        <w:t>Dokumentace přístupná Klíčovým uživatelům</w:t>
      </w:r>
      <w:r w:rsidRPr="0010296C">
        <w:rPr>
          <w:szCs w:val="24"/>
        </w:rPr>
        <w:t xml:space="preserve"> </w:t>
      </w:r>
      <w:r w:rsidRPr="00235E17">
        <w:rPr>
          <w:szCs w:val="24"/>
        </w:rPr>
        <w:t>H:\SAP\SAP_dokumentace_klíčoví uživatelé</w:t>
      </w:r>
      <w:r>
        <w:rPr>
          <w:szCs w:val="24"/>
        </w:rPr>
        <w:t xml:space="preserve"> </w:t>
      </w:r>
    </w:p>
    <w:p w14:paraId="6054014F" w14:textId="77777777" w:rsidR="00277E17" w:rsidRPr="00235E17" w:rsidRDefault="00277E17" w:rsidP="00277E17">
      <w:r w:rsidRPr="006B26E3">
        <w:t>Aktuální odkazy jsou uvedeny v příloze 1</w:t>
      </w:r>
      <w:r>
        <w:t>.</w:t>
      </w:r>
    </w:p>
    <w:p w14:paraId="11C31F39" w14:textId="77777777" w:rsidR="00277E17" w:rsidRPr="00BE6106" w:rsidRDefault="00277E17" w:rsidP="00277E17"/>
    <w:p w14:paraId="05919A4A" w14:textId="77777777" w:rsidR="00277E17" w:rsidRPr="001A534F" w:rsidRDefault="00277E17" w:rsidP="00277E17">
      <w:pPr>
        <w:pStyle w:val="Nadpis1"/>
        <w:numPr>
          <w:ilvl w:val="0"/>
          <w:numId w:val="9"/>
        </w:numPr>
        <w:ind w:left="0" w:firstLine="0"/>
      </w:pPr>
      <w:bookmarkStart w:id="25" w:name="_Toc486497314"/>
      <w:r>
        <w:t xml:space="preserve">Oprávnění </w:t>
      </w:r>
      <w:r w:rsidRPr="001A534F">
        <w:t>v systému SAP R/3</w:t>
      </w:r>
      <w:bookmarkEnd w:id="25"/>
      <w:r w:rsidRPr="001A534F">
        <w:t xml:space="preserve"> </w:t>
      </w:r>
    </w:p>
    <w:p w14:paraId="3DD8AE6C" w14:textId="77777777" w:rsidR="00277E17" w:rsidRPr="0010296C" w:rsidRDefault="00277E17" w:rsidP="00277E17">
      <w:pPr>
        <w:pStyle w:val="Nadpis2"/>
        <w:numPr>
          <w:ilvl w:val="0"/>
          <w:numId w:val="9"/>
        </w:numPr>
        <w:ind w:left="0" w:firstLine="0"/>
      </w:pPr>
      <w:bookmarkStart w:id="26" w:name="_Toc486497315"/>
      <w:bookmarkStart w:id="27" w:name="_Toc64026168"/>
      <w:bookmarkStart w:id="28" w:name="_Toc64025615"/>
      <w:bookmarkStart w:id="29" w:name="_Toc9652015"/>
      <w:r w:rsidRPr="0010296C">
        <w:t>PŘÍSTUPOVÁ PRÁVA DO SYSTÉMU SAP R/3 pro zaměstnance</w:t>
      </w:r>
      <w:bookmarkEnd w:id="26"/>
    </w:p>
    <w:p w14:paraId="3CA83F26" w14:textId="77777777" w:rsidR="00277E17" w:rsidRPr="001A534F" w:rsidRDefault="00277E17" w:rsidP="00277E17">
      <w:pPr>
        <w:pStyle w:val="Nadpis3"/>
        <w:numPr>
          <w:ilvl w:val="1"/>
          <w:numId w:val="9"/>
        </w:numPr>
        <w:tabs>
          <w:tab w:val="num" w:pos="480"/>
        </w:tabs>
        <w:ind w:left="480" w:hanging="480"/>
      </w:pPr>
      <w:bookmarkStart w:id="30" w:name="_Toc486497316"/>
      <w:bookmarkEnd w:id="27"/>
      <w:bookmarkEnd w:id="28"/>
      <w:bookmarkEnd w:id="29"/>
      <w:r w:rsidRPr="001A534F">
        <w:t>Přístupová práva aktivní</w:t>
      </w:r>
      <w:bookmarkEnd w:id="30"/>
    </w:p>
    <w:p w14:paraId="1D8B6D73" w14:textId="77777777" w:rsidR="00277E17" w:rsidRDefault="00277E17" w:rsidP="00277E17">
      <w:r w:rsidRPr="001A534F">
        <w:t>Umožňují uživateli zadávat do systému příslušná data a provádět nad nimi operace v rámci nadefinovaného přístupového profilu.</w:t>
      </w:r>
    </w:p>
    <w:p w14:paraId="08F283B0" w14:textId="77777777" w:rsidR="00277E17" w:rsidRPr="001A534F" w:rsidRDefault="00277E17" w:rsidP="00277E17"/>
    <w:p w14:paraId="5AB29F2C" w14:textId="77777777" w:rsidR="00277E17" w:rsidRPr="001A534F" w:rsidRDefault="00277E17" w:rsidP="00277E17">
      <w:pPr>
        <w:pStyle w:val="Nadpis3"/>
        <w:numPr>
          <w:ilvl w:val="1"/>
          <w:numId w:val="9"/>
        </w:numPr>
        <w:tabs>
          <w:tab w:val="num" w:pos="480"/>
        </w:tabs>
        <w:ind w:left="480" w:hanging="480"/>
      </w:pPr>
      <w:bookmarkStart w:id="31" w:name="_Toc93378138"/>
      <w:bookmarkStart w:id="32" w:name="_Toc399943702"/>
      <w:bookmarkStart w:id="33" w:name="_Toc486497317"/>
      <w:r w:rsidRPr="001A534F">
        <w:t>Přístupová práva pasivní</w:t>
      </w:r>
      <w:bookmarkEnd w:id="31"/>
      <w:bookmarkEnd w:id="32"/>
      <w:bookmarkEnd w:id="33"/>
    </w:p>
    <w:p w14:paraId="11914995" w14:textId="77777777" w:rsidR="00277E17" w:rsidRDefault="00277E17" w:rsidP="00277E17">
      <w:r w:rsidRPr="001A534F">
        <w:t>Umožňují uživateli pouze číst příslušné informace (výkazy, tabulky, reporty atd.) v rámci přiděleného přístupového profilu.</w:t>
      </w:r>
    </w:p>
    <w:p w14:paraId="0DC09081" w14:textId="77777777" w:rsidR="00277E17" w:rsidRPr="001A534F" w:rsidRDefault="00277E17" w:rsidP="00277E17"/>
    <w:p w14:paraId="2F746142" w14:textId="77777777" w:rsidR="00277E17" w:rsidRPr="001A534F" w:rsidRDefault="00277E17" w:rsidP="00277E17">
      <w:pPr>
        <w:pStyle w:val="Nadpis3"/>
        <w:numPr>
          <w:ilvl w:val="1"/>
          <w:numId w:val="9"/>
        </w:numPr>
        <w:tabs>
          <w:tab w:val="num" w:pos="480"/>
        </w:tabs>
        <w:ind w:left="480" w:hanging="480"/>
      </w:pPr>
      <w:bookmarkStart w:id="34" w:name="_Toc486497318"/>
      <w:r w:rsidRPr="001A534F">
        <w:t>Nárok na přístupová práva</w:t>
      </w:r>
      <w:bookmarkEnd w:id="34"/>
    </w:p>
    <w:p w14:paraId="1EC3E3E4" w14:textId="77777777" w:rsidR="00277E17" w:rsidRPr="001A534F" w:rsidRDefault="00277E17" w:rsidP="00277E17">
      <w:r w:rsidRPr="001A534F">
        <w:t>Nárok na přístupová práva má každý zaměstnanec společnosti, který z titulu svého pracovního zařazení potřebuje do systému data vkládat nebo z něj data číst.</w:t>
      </w:r>
    </w:p>
    <w:p w14:paraId="5C0A5D2C" w14:textId="77777777" w:rsidR="00277E17" w:rsidRDefault="00277E17" w:rsidP="00277E17">
      <w:r w:rsidRPr="001A534F">
        <w:t>Rozsah přístupových práv musí odpovídat popisu pracovní pozice a nesmí s ním být v</w:t>
      </w:r>
      <w:r>
        <w:t> </w:t>
      </w:r>
      <w:r w:rsidRPr="001A534F">
        <w:t>rozporu.</w:t>
      </w:r>
    </w:p>
    <w:p w14:paraId="14A5356E" w14:textId="77777777" w:rsidR="00277E17" w:rsidRPr="001A534F" w:rsidRDefault="00277E17" w:rsidP="00277E17"/>
    <w:p w14:paraId="20FF8BA3" w14:textId="77777777" w:rsidR="00277E17" w:rsidRPr="001A534F" w:rsidRDefault="00277E17" w:rsidP="00277E17">
      <w:pPr>
        <w:pStyle w:val="Nadpis3"/>
        <w:numPr>
          <w:ilvl w:val="1"/>
          <w:numId w:val="9"/>
        </w:numPr>
        <w:tabs>
          <w:tab w:val="num" w:pos="480"/>
        </w:tabs>
        <w:ind w:left="480" w:hanging="480"/>
      </w:pPr>
      <w:bookmarkStart w:id="35" w:name="_Toc486497319"/>
      <w:r w:rsidRPr="001A534F">
        <w:t>Odpovědnost za definování rozsahu přístupových práv</w:t>
      </w:r>
      <w:bookmarkEnd w:id="35"/>
    </w:p>
    <w:p w14:paraId="069CBB6B" w14:textId="77777777" w:rsidR="00277E17" w:rsidRPr="001A534F" w:rsidRDefault="00277E17" w:rsidP="00277E17">
      <w:r w:rsidRPr="001A534F">
        <w:t>Odpovědnost za definování rozsahu přístupových práv má příslušný odborný ředitel. Přístupová práva jsou dána pracovním zařazením zaměstnance.</w:t>
      </w:r>
    </w:p>
    <w:p w14:paraId="45CEAB1F" w14:textId="77777777" w:rsidR="00277E17" w:rsidRPr="001A534F" w:rsidRDefault="00277E17" w:rsidP="00277E17"/>
    <w:p w14:paraId="2487A765" w14:textId="77777777" w:rsidR="00277E17" w:rsidRPr="001A534F" w:rsidRDefault="00277E17" w:rsidP="00277E17">
      <w:pPr>
        <w:pStyle w:val="Nadpis3"/>
        <w:numPr>
          <w:ilvl w:val="1"/>
          <w:numId w:val="9"/>
        </w:numPr>
        <w:tabs>
          <w:tab w:val="num" w:pos="480"/>
        </w:tabs>
        <w:ind w:left="480" w:hanging="480"/>
      </w:pPr>
      <w:bookmarkStart w:id="36" w:name="_Toc486497320"/>
      <w:r w:rsidRPr="001A534F">
        <w:t>Žádost o přidělení, změnu a zrušení přístupových práv</w:t>
      </w:r>
      <w:bookmarkEnd w:id="36"/>
      <w:r w:rsidRPr="001A534F">
        <w:t xml:space="preserve"> </w:t>
      </w:r>
    </w:p>
    <w:p w14:paraId="032D8D16" w14:textId="77777777" w:rsidR="00277E17" w:rsidRPr="00441B92" w:rsidRDefault="00277E17" w:rsidP="00277E17">
      <w:pPr>
        <w:pStyle w:val="Nadpis4"/>
        <w:numPr>
          <w:ilvl w:val="0"/>
          <w:numId w:val="9"/>
        </w:numPr>
        <w:ind w:left="1148" w:hanging="580"/>
      </w:pPr>
      <w:r w:rsidRPr="00441B92">
        <w:t xml:space="preserve">Založení uživatelského účtu  </w:t>
      </w:r>
    </w:p>
    <w:p w14:paraId="058A2BBC" w14:textId="77777777" w:rsidR="00277E17" w:rsidRPr="00EF634E" w:rsidRDefault="00277E17" w:rsidP="00277E17">
      <w:r w:rsidRPr="00B73030">
        <w:rPr>
          <w:b/>
        </w:rPr>
        <w:t>Tuto změnu musí schválit Klíčový uživatel</w:t>
      </w:r>
      <w:r>
        <w:rPr>
          <w:b/>
        </w:rPr>
        <w:t>.</w:t>
      </w:r>
    </w:p>
    <w:p w14:paraId="20BC7B41" w14:textId="77777777" w:rsidR="00277E17" w:rsidRPr="001A534F" w:rsidRDefault="00277E17" w:rsidP="00277E17">
      <w:r w:rsidRPr="001A534F">
        <w:t xml:space="preserve">O založení účtu je žádáno v případě, kdy nový uživatel ještě nemá založen uživatelský účet. Vedoucí odboru nebo vedoucí skladu založí helpdesk. Navrhne oprávnění, která mají být přidělena. OIT tuto žádost přijme. Následně provede kontrolu požadované žádosti a vytvoří přehled transakcí k požadavku. Tento přehled doplní do helpdesku. V HD je vedena historie Sdělení k HD. Takto definované oprávnění předá k vyjádření </w:t>
      </w:r>
      <w:proofErr w:type="gramStart"/>
      <w:r w:rsidRPr="001A534F">
        <w:t>klíčovým uživatelů</w:t>
      </w:r>
      <w:proofErr w:type="gramEnd"/>
      <w:r w:rsidRPr="001A534F">
        <w:t>, podle modulu (zaměření), kterého se oprávnění týká.</w:t>
      </w:r>
    </w:p>
    <w:p w14:paraId="79D140AC" w14:textId="77777777" w:rsidR="00277E17" w:rsidRPr="001A534F" w:rsidRDefault="00277E17" w:rsidP="00277E17">
      <w:pPr>
        <w:pStyle w:val="Odstavecseseznamem"/>
        <w:numPr>
          <w:ilvl w:val="0"/>
          <w:numId w:val="33"/>
        </w:numPr>
        <w:overflowPunct/>
        <w:autoSpaceDE/>
        <w:autoSpaceDN/>
        <w:adjustRightInd/>
        <w:spacing w:before="120" w:after="120" w:line="240" w:lineRule="exact"/>
        <w:contextualSpacing/>
        <w:jc w:val="both"/>
        <w:textAlignment w:val="auto"/>
      </w:pPr>
      <w:r w:rsidRPr="001A534F">
        <w:t xml:space="preserve">Klíčový uživatel odpoví přes Sdělení – souhlasím x nesouhlasím. </w:t>
      </w:r>
      <w:r>
        <w:t xml:space="preserve">Případně </w:t>
      </w:r>
      <w:r w:rsidRPr="001A534F">
        <w:t>navrhuje oprávnění, která nebyla stanovena. Odešle zpět IT.</w:t>
      </w:r>
    </w:p>
    <w:p w14:paraId="6BAAEFCB" w14:textId="77777777" w:rsidR="00277E17" w:rsidRPr="001A534F" w:rsidRDefault="00277E17" w:rsidP="00277E17">
      <w:pPr>
        <w:pStyle w:val="Odstavecseseznamem"/>
        <w:numPr>
          <w:ilvl w:val="0"/>
          <w:numId w:val="33"/>
        </w:numPr>
        <w:overflowPunct/>
        <w:autoSpaceDE/>
        <w:autoSpaceDN/>
        <w:adjustRightInd/>
        <w:spacing w:before="120" w:after="120" w:line="240" w:lineRule="exact"/>
        <w:contextualSpacing/>
        <w:jc w:val="both"/>
        <w:textAlignment w:val="auto"/>
      </w:pPr>
      <w:r>
        <w:rPr>
          <w:szCs w:val="24"/>
        </w:rPr>
        <w:t>Správce systému SAP</w:t>
      </w:r>
      <w:r w:rsidRPr="001A534F">
        <w:t xml:space="preserve"> odešle tento odbornému řediteli k vyjádření</w:t>
      </w:r>
    </w:p>
    <w:p w14:paraId="17BE3729" w14:textId="77777777" w:rsidR="00277E17" w:rsidRDefault="00277E17" w:rsidP="00277E17">
      <w:pPr>
        <w:pStyle w:val="Odstavecseseznamem"/>
        <w:numPr>
          <w:ilvl w:val="0"/>
          <w:numId w:val="33"/>
        </w:numPr>
        <w:overflowPunct/>
        <w:autoSpaceDE/>
        <w:autoSpaceDN/>
        <w:adjustRightInd/>
        <w:spacing w:before="120" w:after="120" w:line="240" w:lineRule="exact"/>
        <w:contextualSpacing/>
        <w:jc w:val="both"/>
        <w:textAlignment w:val="auto"/>
      </w:pPr>
      <w:r w:rsidRPr="001A534F">
        <w:t>Odborný ředitel odpoví Sdělením – souhlasím x nesouhlasím</w:t>
      </w:r>
    </w:p>
    <w:p w14:paraId="7756CF79" w14:textId="77777777" w:rsidR="00277E17" w:rsidRPr="004A2428" w:rsidRDefault="00277E17" w:rsidP="00277E17"/>
    <w:p w14:paraId="58623BE8" w14:textId="77777777" w:rsidR="00277E17" w:rsidRDefault="00277E17" w:rsidP="00277E17">
      <w:pPr>
        <w:pStyle w:val="Nadpis4"/>
        <w:numPr>
          <w:ilvl w:val="0"/>
          <w:numId w:val="9"/>
        </w:numPr>
        <w:ind w:left="1148" w:hanging="580"/>
      </w:pPr>
      <w:r w:rsidRPr="00D207C7">
        <w:t xml:space="preserve">Změna oprávnění </w:t>
      </w:r>
    </w:p>
    <w:p w14:paraId="4BA1234C" w14:textId="77777777" w:rsidR="00277E17" w:rsidRPr="00EF634E" w:rsidRDefault="00277E17" w:rsidP="00277E17">
      <w:r w:rsidRPr="00B73030">
        <w:rPr>
          <w:b/>
        </w:rPr>
        <w:t>Tuto změnu musí schválit Klíčový uživatel</w:t>
      </w:r>
    </w:p>
    <w:p w14:paraId="7FD409A6" w14:textId="77777777" w:rsidR="00277E17" w:rsidRPr="001A534F" w:rsidRDefault="00277E17" w:rsidP="00277E17">
      <w:r w:rsidRPr="001A534F">
        <w:t xml:space="preserve">O změnu oprávnění žádá vedoucí odboru nebo vedoucí skladu, ten založí HD. Navrhne oprávnění, která mají být přidělena nebo odebrána. OIT tuto žádost přijme. Následně provede kontrolu požadované žádosti a vytvoří přehled transakcí k požadavku. Tento přehled doplní do helpdesku. V HD je vedena historie Sdělení k HD. Takto definované oprávnění předá k vyjádření </w:t>
      </w:r>
      <w:proofErr w:type="gramStart"/>
      <w:r w:rsidRPr="001A534F">
        <w:t>klíčovým uživatelů</w:t>
      </w:r>
      <w:proofErr w:type="gramEnd"/>
      <w:r w:rsidRPr="001A534F">
        <w:t>, podle modulu (zaměření), kterého se oprávnění týká.</w:t>
      </w:r>
    </w:p>
    <w:p w14:paraId="04832CDB" w14:textId="77777777" w:rsidR="00277E17" w:rsidRDefault="00277E17" w:rsidP="00277E17">
      <w:pPr>
        <w:pStyle w:val="Odstavecseseznamem"/>
        <w:numPr>
          <w:ilvl w:val="0"/>
          <w:numId w:val="34"/>
        </w:numPr>
        <w:overflowPunct/>
        <w:autoSpaceDE/>
        <w:autoSpaceDN/>
        <w:adjustRightInd/>
        <w:spacing w:before="120" w:after="120" w:line="240" w:lineRule="exact"/>
        <w:contextualSpacing/>
        <w:jc w:val="both"/>
        <w:textAlignment w:val="auto"/>
      </w:pPr>
      <w:r w:rsidRPr="001A534F">
        <w:t>Klíčový uživatel odpoví přes Sdělení – souhlasím x nesouhlasím. Případně navrhuje oprávnění, která nebyla stanovena. Odešle zpět</w:t>
      </w:r>
    </w:p>
    <w:p w14:paraId="375C714D" w14:textId="77777777" w:rsidR="00277E17" w:rsidRDefault="00277E17" w:rsidP="00277E17">
      <w:pPr>
        <w:pStyle w:val="Odstavecseseznamem"/>
        <w:numPr>
          <w:ilvl w:val="0"/>
          <w:numId w:val="34"/>
        </w:numPr>
        <w:overflowPunct/>
        <w:autoSpaceDE/>
        <w:autoSpaceDN/>
        <w:adjustRightInd/>
        <w:spacing w:before="120" w:after="120" w:line="240" w:lineRule="exact"/>
        <w:contextualSpacing/>
        <w:jc w:val="both"/>
        <w:textAlignment w:val="auto"/>
      </w:pPr>
      <w:r>
        <w:rPr>
          <w:szCs w:val="24"/>
        </w:rPr>
        <w:t xml:space="preserve">Správce systému </w:t>
      </w:r>
      <w:proofErr w:type="spellStart"/>
      <w:r>
        <w:rPr>
          <w:szCs w:val="24"/>
        </w:rPr>
        <w:t>SAP</w:t>
      </w:r>
      <w:r w:rsidRPr="00817C81">
        <w:t>odešle</w:t>
      </w:r>
      <w:proofErr w:type="spellEnd"/>
      <w:r w:rsidRPr="0082418F">
        <w:t xml:space="preserve"> odbornému řediteli k</w:t>
      </w:r>
      <w:r>
        <w:t> </w:t>
      </w:r>
      <w:r w:rsidRPr="0082418F">
        <w:t>vyjádření</w:t>
      </w:r>
    </w:p>
    <w:p w14:paraId="70736319" w14:textId="77777777" w:rsidR="00277E17" w:rsidRPr="0082418F" w:rsidRDefault="00277E17" w:rsidP="00277E17">
      <w:pPr>
        <w:pStyle w:val="Odstavecseseznamem"/>
        <w:numPr>
          <w:ilvl w:val="0"/>
          <w:numId w:val="34"/>
        </w:numPr>
        <w:overflowPunct/>
        <w:autoSpaceDE/>
        <w:autoSpaceDN/>
        <w:adjustRightInd/>
        <w:spacing w:before="120" w:after="120" w:line="240" w:lineRule="exact"/>
        <w:contextualSpacing/>
        <w:jc w:val="both"/>
        <w:textAlignment w:val="auto"/>
      </w:pPr>
      <w:r w:rsidRPr="0082418F">
        <w:t>Odborný ředitel odpoví Sdělením – souhlasím x nesouhlasím</w:t>
      </w:r>
    </w:p>
    <w:p w14:paraId="15ADA4E7" w14:textId="77777777" w:rsidR="00277E17" w:rsidRPr="001A534F" w:rsidRDefault="00277E17" w:rsidP="00277E17"/>
    <w:p w14:paraId="419BFE45" w14:textId="77777777" w:rsidR="00277E17" w:rsidRPr="001A534F" w:rsidRDefault="00277E17" w:rsidP="00277E17">
      <w:pPr>
        <w:pStyle w:val="Nadpis4"/>
        <w:numPr>
          <w:ilvl w:val="0"/>
          <w:numId w:val="9"/>
        </w:numPr>
        <w:ind w:left="1148" w:hanging="864"/>
      </w:pPr>
      <w:r w:rsidRPr="001A534F">
        <w:t>Zrušení uživatelského účtu</w:t>
      </w:r>
    </w:p>
    <w:p w14:paraId="18767A6E" w14:textId="77777777" w:rsidR="00277E17" w:rsidRPr="008917B5" w:rsidRDefault="00277E17" w:rsidP="00277E17">
      <w:pPr>
        <w:pStyle w:val="Odstavecseseznamem"/>
        <w:numPr>
          <w:ilvl w:val="0"/>
          <w:numId w:val="35"/>
        </w:numPr>
        <w:overflowPunct/>
        <w:autoSpaceDE/>
        <w:autoSpaceDN/>
        <w:adjustRightInd/>
        <w:spacing w:before="120" w:after="120" w:line="240" w:lineRule="exact"/>
        <w:contextualSpacing/>
        <w:jc w:val="both"/>
        <w:textAlignment w:val="auto"/>
      </w:pPr>
      <w:r w:rsidRPr="008917B5">
        <w:t>Personální oddělení 1 x měsíčně informuje jmenovitým seznamem o odchodu zaměstnanců ze společnosti a odchod na mateřskou dovolenou. Není nutné tento proces zaznamenávat do HD</w:t>
      </w:r>
    </w:p>
    <w:p w14:paraId="14438DE1" w14:textId="77777777" w:rsidR="00277E17" w:rsidRPr="001A534F" w:rsidRDefault="00277E17" w:rsidP="00277E17">
      <w:pPr>
        <w:pStyle w:val="Odstavecseseznamem"/>
        <w:numPr>
          <w:ilvl w:val="0"/>
          <w:numId w:val="35"/>
        </w:numPr>
        <w:overflowPunct/>
        <w:autoSpaceDE/>
        <w:autoSpaceDN/>
        <w:adjustRightInd/>
        <w:spacing w:before="120" w:after="120" w:line="240" w:lineRule="exact"/>
        <w:contextualSpacing/>
        <w:jc w:val="both"/>
        <w:textAlignment w:val="auto"/>
      </w:pPr>
      <w:r w:rsidRPr="001A534F">
        <w:t>O zrušení uživatelského oprávnění, z důvodu organizačních změn, žádá vedoucí odboru nebo vedoucí skladu, ten založí HD. OIT tuto žádost přijme a odešle tento HD odbornému řediteli k vyjádření</w:t>
      </w:r>
    </w:p>
    <w:p w14:paraId="7EA6A1E3" w14:textId="77777777" w:rsidR="00277E17" w:rsidRPr="001A534F" w:rsidRDefault="00277E17" w:rsidP="00277E17">
      <w:pPr>
        <w:pStyle w:val="Odstavecseseznamem"/>
        <w:numPr>
          <w:ilvl w:val="0"/>
          <w:numId w:val="35"/>
        </w:numPr>
        <w:overflowPunct/>
        <w:autoSpaceDE/>
        <w:autoSpaceDN/>
        <w:adjustRightInd/>
        <w:spacing w:before="120" w:after="120" w:line="240" w:lineRule="exact"/>
        <w:contextualSpacing/>
        <w:jc w:val="both"/>
        <w:textAlignment w:val="auto"/>
      </w:pPr>
      <w:r w:rsidRPr="001A534F">
        <w:t>Odborný ředitel odpoví Sdělením – souhlasím x nesouhlasím</w:t>
      </w:r>
    </w:p>
    <w:p w14:paraId="599D87A9" w14:textId="77777777" w:rsidR="00277E17" w:rsidRPr="001A534F" w:rsidRDefault="00277E17" w:rsidP="00277E17"/>
    <w:p w14:paraId="0B6A4486" w14:textId="77777777" w:rsidR="00277E17" w:rsidRPr="001A534F" w:rsidRDefault="00277E17" w:rsidP="00277E17">
      <w:pPr>
        <w:pStyle w:val="Nadpis3"/>
        <w:numPr>
          <w:ilvl w:val="1"/>
          <w:numId w:val="9"/>
        </w:numPr>
        <w:tabs>
          <w:tab w:val="num" w:pos="480"/>
        </w:tabs>
        <w:ind w:left="480" w:hanging="480"/>
      </w:pPr>
      <w:bookmarkStart w:id="37" w:name="_Toc486497321"/>
      <w:r w:rsidRPr="001A534F">
        <w:t>Kontrola kolizí kritických oprávnění</w:t>
      </w:r>
      <w:bookmarkEnd w:id="37"/>
    </w:p>
    <w:p w14:paraId="06D39243" w14:textId="77777777" w:rsidR="00277E17" w:rsidRDefault="00277E17" w:rsidP="00277E17">
      <w:r>
        <w:t xml:space="preserve">Kontrola </w:t>
      </w:r>
      <w:r w:rsidRPr="001A534F">
        <w:t>kritických oprávnění</w:t>
      </w:r>
      <w:r>
        <w:t xml:space="preserve"> (křížení práv)</w:t>
      </w:r>
      <w:r w:rsidRPr="001A534F">
        <w:t xml:space="preserve"> bude probíhat 1x ročně formou analýzy dodavatelské firmy. </w:t>
      </w:r>
    </w:p>
    <w:p w14:paraId="7D9ED60C" w14:textId="77777777" w:rsidR="00277E17" w:rsidRPr="00D272DE" w:rsidRDefault="00277E17" w:rsidP="00277E17">
      <w:pPr>
        <w:pStyle w:val="Odstavecseseznamem"/>
        <w:numPr>
          <w:ilvl w:val="0"/>
          <w:numId w:val="36"/>
        </w:numPr>
        <w:overflowPunct/>
        <w:autoSpaceDE/>
        <w:autoSpaceDN/>
        <w:adjustRightInd/>
        <w:spacing w:before="120" w:after="120" w:line="240" w:lineRule="exact"/>
        <w:contextualSpacing/>
        <w:jc w:val="both"/>
        <w:textAlignment w:val="auto"/>
      </w:pPr>
      <w:r w:rsidRPr="0010296C">
        <w:rPr>
          <w:rFonts w:eastAsiaTheme="majorEastAsia"/>
          <w:b/>
          <w:bCs/>
          <w:i/>
          <w:iCs/>
        </w:rPr>
        <w:t>V případě zjištění kritického oprávnění oznámí toto emailem správce systému</w:t>
      </w:r>
      <w:r w:rsidRPr="006B26E3">
        <w:t xml:space="preserve"> SAP příslušnému odbornému řediteli. </w:t>
      </w:r>
      <w:r>
        <w:t>Tato komunikace bude spolu s vyjádřením odborného ředitele evidována v tištěné formě.</w:t>
      </w:r>
    </w:p>
    <w:p w14:paraId="51869606" w14:textId="77777777" w:rsidR="00277E17" w:rsidRPr="00D272DE" w:rsidRDefault="00277E17" w:rsidP="00277E17">
      <w:pPr>
        <w:pStyle w:val="Odstavecseseznamem"/>
        <w:numPr>
          <w:ilvl w:val="0"/>
          <w:numId w:val="37"/>
        </w:numPr>
        <w:overflowPunct/>
        <w:autoSpaceDE/>
        <w:autoSpaceDN/>
        <w:adjustRightInd/>
        <w:spacing w:before="120" w:after="120" w:line="240" w:lineRule="exact"/>
        <w:contextualSpacing/>
        <w:jc w:val="both"/>
        <w:textAlignment w:val="auto"/>
      </w:pPr>
      <w:r w:rsidRPr="00D272DE">
        <w:t xml:space="preserve">Příslušný odborný ředitel se emailem vyjádří, zda kritické oprávnění daného uživatele ponechat v platnosti nebo některá z oprávnění zrušit nebo přesunout na jiného uživatele. </w:t>
      </w:r>
    </w:p>
    <w:p w14:paraId="33365433" w14:textId="77777777" w:rsidR="00277E17" w:rsidRDefault="00277E17" w:rsidP="00277E17">
      <w:r>
        <w:t>Tato komunikace bude spolu s vyjádřením odborného ředitele evidována v tištěné formě u Správce systému.</w:t>
      </w:r>
    </w:p>
    <w:p w14:paraId="4648F135" w14:textId="77777777" w:rsidR="00277E17" w:rsidRPr="006B26E3" w:rsidRDefault="00277E17" w:rsidP="00277E17"/>
    <w:p w14:paraId="775A5F6F" w14:textId="77777777" w:rsidR="00277E17" w:rsidRPr="001A534F" w:rsidRDefault="00277E17" w:rsidP="00277E17">
      <w:pPr>
        <w:pStyle w:val="Nadpis3"/>
        <w:numPr>
          <w:ilvl w:val="1"/>
          <w:numId w:val="9"/>
        </w:numPr>
        <w:tabs>
          <w:tab w:val="num" w:pos="480"/>
        </w:tabs>
        <w:ind w:left="480" w:hanging="480"/>
      </w:pPr>
      <w:bookmarkStart w:id="38" w:name="_Toc486497322"/>
      <w:r w:rsidRPr="001A534F">
        <w:t xml:space="preserve">Kontrola </w:t>
      </w:r>
      <w:r>
        <w:t>posledního přihlášení uživatelů</w:t>
      </w:r>
      <w:bookmarkEnd w:id="38"/>
    </w:p>
    <w:p w14:paraId="610C15B7" w14:textId="77777777" w:rsidR="00277E17" w:rsidRDefault="00277E17" w:rsidP="00277E17">
      <w:r w:rsidRPr="009579C4">
        <w:t xml:space="preserve">Správce systému SAP provádí minimálně jednou za tři měsíce kontrolu posledního přihlášení uživatelů do systému SAP. Pokud uživatel v průběhu třech po sobě následujících měsících nevstoupil </w:t>
      </w:r>
      <w:r w:rsidRPr="009579C4">
        <w:lastRenderedPageBreak/>
        <w:t>do systému, správce systému SAP podá příslušnému odbornému řediteli emailem návrh na zrušení uživatelského profilu. Odborný ředitel emailem rozhodne o zablokování nebo zrušení přístupových práv nebo uživatelského profilu.</w:t>
      </w:r>
      <w:r>
        <w:t xml:space="preserve"> </w:t>
      </w:r>
    </w:p>
    <w:p w14:paraId="27A9F901" w14:textId="77777777" w:rsidR="00277E17" w:rsidRPr="006B26E3" w:rsidRDefault="00277E17" w:rsidP="00277E17">
      <w:r>
        <w:t>Tato komunikace bude spolu s vyjádřením odborného ředitele evidována v tištěné formě u Správce systému.</w:t>
      </w:r>
    </w:p>
    <w:p w14:paraId="3EC267F1" w14:textId="77777777" w:rsidR="00277E17" w:rsidRPr="001A534F" w:rsidRDefault="00277E17" w:rsidP="00277E17"/>
    <w:p w14:paraId="431A5474" w14:textId="77777777" w:rsidR="00277E17" w:rsidRPr="0010296C" w:rsidRDefault="00277E17" w:rsidP="00277E17">
      <w:pPr>
        <w:pStyle w:val="Nadpis2"/>
        <w:numPr>
          <w:ilvl w:val="0"/>
          <w:numId w:val="9"/>
        </w:numPr>
        <w:ind w:left="0" w:firstLine="0"/>
      </w:pPr>
      <w:bookmarkStart w:id="39" w:name="_Toc486497323"/>
      <w:r w:rsidRPr="0010296C">
        <w:t>OPRÁVNĚNÍ KE SCHVALOVÁNÍ DODAVATELSKÝCH FAKTUR</w:t>
      </w:r>
      <w:bookmarkEnd w:id="39"/>
    </w:p>
    <w:p w14:paraId="6426C00D" w14:textId="77777777" w:rsidR="00277E17" w:rsidRPr="001A534F" w:rsidRDefault="00277E17" w:rsidP="00277E17">
      <w:pPr>
        <w:pStyle w:val="Nadpis3"/>
        <w:numPr>
          <w:ilvl w:val="1"/>
          <w:numId w:val="9"/>
        </w:numPr>
        <w:tabs>
          <w:tab w:val="num" w:pos="480"/>
        </w:tabs>
        <w:ind w:left="480" w:hanging="480"/>
      </w:pPr>
      <w:bookmarkStart w:id="40" w:name="_Toc93378140"/>
      <w:bookmarkStart w:id="41" w:name="_Toc413833733"/>
      <w:bookmarkStart w:id="42" w:name="_Toc486497324"/>
      <w:r w:rsidRPr="001A534F">
        <w:t xml:space="preserve">Nárok na </w:t>
      </w:r>
      <w:bookmarkEnd w:id="40"/>
      <w:r w:rsidRPr="001A534F">
        <w:t>oprávnění ke schvalování dodavatelských faktur</w:t>
      </w:r>
      <w:bookmarkEnd w:id="41"/>
      <w:bookmarkEnd w:id="42"/>
    </w:p>
    <w:p w14:paraId="3DA2B1BA" w14:textId="77777777" w:rsidR="00277E17" w:rsidRPr="0010296C" w:rsidRDefault="00277E17" w:rsidP="00277E17">
      <w:pPr>
        <w:pStyle w:val="Odstavecseseznamem"/>
        <w:numPr>
          <w:ilvl w:val="0"/>
          <w:numId w:val="37"/>
        </w:numPr>
        <w:overflowPunct/>
        <w:autoSpaceDE/>
        <w:autoSpaceDN/>
        <w:adjustRightInd/>
        <w:spacing w:before="120" w:after="120" w:line="240" w:lineRule="exact"/>
        <w:contextualSpacing/>
        <w:jc w:val="both"/>
        <w:textAlignment w:val="auto"/>
      </w:pPr>
      <w:r w:rsidRPr="0010296C">
        <w:t>Nárok na oprávnění ke schvalování dodavatelských faktur v systému SAP R/3 má každý zaměstnanec společnosti, který je k tomuto z titulu svého pracovního zařazení pověřený a splňuje podmínky stanovené Podpisovým řádem firmy.</w:t>
      </w:r>
    </w:p>
    <w:p w14:paraId="258901D7" w14:textId="77777777" w:rsidR="00277E17" w:rsidRDefault="00277E17" w:rsidP="00277E17">
      <w:pPr>
        <w:pStyle w:val="Odstavecseseznamem"/>
        <w:numPr>
          <w:ilvl w:val="0"/>
          <w:numId w:val="37"/>
        </w:numPr>
        <w:overflowPunct/>
        <w:autoSpaceDE/>
        <w:autoSpaceDN/>
        <w:adjustRightInd/>
        <w:spacing w:before="120" w:after="120" w:line="240" w:lineRule="exact"/>
        <w:contextualSpacing/>
        <w:jc w:val="both"/>
        <w:textAlignment w:val="auto"/>
      </w:pPr>
      <w:r w:rsidRPr="0010296C">
        <w:t>Rozsah těchto oprávnění musí odpovídat popisu pracovní pozice a nesmí s ním být v rozporu.</w:t>
      </w:r>
      <w:bookmarkStart w:id="43" w:name="_Toc93378141"/>
      <w:bookmarkStart w:id="44" w:name="_Toc413833734"/>
    </w:p>
    <w:p w14:paraId="141863B5" w14:textId="77777777" w:rsidR="00277E17" w:rsidRPr="0010296C" w:rsidRDefault="00277E17" w:rsidP="00277E17"/>
    <w:p w14:paraId="06B5DEFD" w14:textId="77777777" w:rsidR="00277E17" w:rsidRPr="001A534F" w:rsidRDefault="00277E17" w:rsidP="00277E17">
      <w:pPr>
        <w:pStyle w:val="Nadpis3"/>
        <w:numPr>
          <w:ilvl w:val="1"/>
          <w:numId w:val="9"/>
        </w:numPr>
        <w:tabs>
          <w:tab w:val="num" w:pos="480"/>
        </w:tabs>
        <w:ind w:left="480" w:hanging="480"/>
      </w:pPr>
      <w:bookmarkStart w:id="45" w:name="_Toc486497325"/>
      <w:r w:rsidRPr="001A534F">
        <w:t xml:space="preserve">Žádost o </w:t>
      </w:r>
      <w:bookmarkEnd w:id="43"/>
      <w:r w:rsidRPr="001A534F">
        <w:t>oprávnění ke schvalování dodavatelských faktur</w:t>
      </w:r>
      <w:bookmarkEnd w:id="44"/>
      <w:r w:rsidRPr="001A534F">
        <w:t xml:space="preserve"> a zpracovatele</w:t>
      </w:r>
      <w:bookmarkEnd w:id="45"/>
    </w:p>
    <w:p w14:paraId="0A384749" w14:textId="77777777" w:rsidR="00277E17" w:rsidRPr="0010296C" w:rsidRDefault="00277E17" w:rsidP="00277E17">
      <w:pPr>
        <w:pStyle w:val="Odstavecseseznamem"/>
        <w:numPr>
          <w:ilvl w:val="0"/>
          <w:numId w:val="37"/>
        </w:numPr>
        <w:overflowPunct/>
        <w:autoSpaceDE/>
        <w:autoSpaceDN/>
        <w:adjustRightInd/>
        <w:spacing w:before="120" w:after="120" w:line="240" w:lineRule="exact"/>
        <w:contextualSpacing/>
        <w:jc w:val="both"/>
        <w:textAlignment w:val="auto"/>
      </w:pPr>
      <w:r w:rsidRPr="00664B5A">
        <w:t xml:space="preserve">O oprávnění </w:t>
      </w:r>
      <w:proofErr w:type="gramStart"/>
      <w:r w:rsidRPr="00664B5A">
        <w:t>žádá  vedoucí</w:t>
      </w:r>
      <w:proofErr w:type="gramEnd"/>
      <w:r w:rsidRPr="00664B5A">
        <w:t xml:space="preserve"> odboru, vedoucí skladu nebo odborný ředitel </w:t>
      </w:r>
      <w:r w:rsidRPr="0010296C">
        <w:t xml:space="preserve">založením HD.  V případech, kdy je žádáno o oprávnění pro zaměstnance, kterému oprávnění nevyplývá automaticky z Podpisového a jednacího řádu společnosti, je přílohou HD požadavku i Pověření, na </w:t>
      </w:r>
      <w:proofErr w:type="gramStart"/>
      <w:r w:rsidRPr="0010296C">
        <w:t>základě</w:t>
      </w:r>
      <w:proofErr w:type="gramEnd"/>
      <w:r w:rsidRPr="0010296C">
        <w:t xml:space="preserve"> kterého je zaměstnanec pověřen k tomuto úkonu. Formu Pověření definuje Podpisový a jednací řád společnosti.</w:t>
      </w:r>
    </w:p>
    <w:p w14:paraId="2C1377EA" w14:textId="77777777" w:rsidR="00277E17" w:rsidRPr="0010296C" w:rsidRDefault="00277E17" w:rsidP="00277E17">
      <w:pPr>
        <w:pStyle w:val="Odstavecseseznamem"/>
        <w:numPr>
          <w:ilvl w:val="0"/>
          <w:numId w:val="37"/>
        </w:numPr>
        <w:overflowPunct/>
        <w:autoSpaceDE/>
        <w:autoSpaceDN/>
        <w:adjustRightInd/>
        <w:spacing w:before="120" w:after="120" w:line="240" w:lineRule="exact"/>
        <w:contextualSpacing/>
        <w:jc w:val="both"/>
        <w:textAlignment w:val="auto"/>
      </w:pPr>
      <w:r w:rsidRPr="0010296C">
        <w:t>OIT tuto žádost přijme. Po ověření správnosti nastaví požadované oprávnění.</w:t>
      </w:r>
    </w:p>
    <w:p w14:paraId="01EC0EEC" w14:textId="77777777" w:rsidR="00277E17" w:rsidRPr="001A534F" w:rsidRDefault="00277E17" w:rsidP="00277E17"/>
    <w:p w14:paraId="58052F14" w14:textId="77777777" w:rsidR="00277E17" w:rsidRPr="001A534F" w:rsidRDefault="00277E17" w:rsidP="00277E17">
      <w:pPr>
        <w:pStyle w:val="Nadpis3"/>
        <w:numPr>
          <w:ilvl w:val="1"/>
          <w:numId w:val="9"/>
        </w:numPr>
        <w:tabs>
          <w:tab w:val="num" w:pos="480"/>
        </w:tabs>
        <w:ind w:left="480" w:hanging="480"/>
      </w:pPr>
      <w:bookmarkStart w:id="46" w:name="_Toc486497326"/>
      <w:r w:rsidRPr="001A534F">
        <w:t>Změny a zrušení oprávnění ke schvalování dodavatelských faktur</w:t>
      </w:r>
      <w:bookmarkEnd w:id="46"/>
    </w:p>
    <w:p w14:paraId="59EBE6B6" w14:textId="77777777" w:rsidR="00277E17" w:rsidRDefault="00277E17" w:rsidP="00277E17">
      <w:pPr>
        <w:pStyle w:val="Odstavecseseznamem"/>
        <w:numPr>
          <w:ilvl w:val="0"/>
          <w:numId w:val="37"/>
        </w:numPr>
        <w:overflowPunct/>
        <w:autoSpaceDE/>
        <w:autoSpaceDN/>
        <w:adjustRightInd/>
        <w:spacing w:before="120" w:after="120" w:line="240" w:lineRule="exact"/>
        <w:contextualSpacing/>
        <w:jc w:val="both"/>
        <w:textAlignment w:val="auto"/>
      </w:pPr>
      <w:r w:rsidRPr="001A534F">
        <w:t>O změnu žádá vedoucí odboru, vedoucí skladu nebo odborný ředitel založením HD. Zároveň v příloze připojuje Pověření na základě, dle kterého je zaměstnanec pověřen k tomuto úkonu.</w:t>
      </w:r>
    </w:p>
    <w:p w14:paraId="49FEB9CB" w14:textId="77777777" w:rsidR="00277E17" w:rsidRDefault="00277E17" w:rsidP="00277E17">
      <w:pPr>
        <w:pStyle w:val="Odstavecseseznamem"/>
        <w:numPr>
          <w:ilvl w:val="0"/>
          <w:numId w:val="37"/>
        </w:numPr>
        <w:overflowPunct/>
        <w:autoSpaceDE/>
        <w:autoSpaceDN/>
        <w:adjustRightInd/>
        <w:spacing w:before="120" w:after="120" w:line="240" w:lineRule="exact"/>
        <w:contextualSpacing/>
        <w:jc w:val="both"/>
        <w:textAlignment w:val="auto"/>
      </w:pPr>
      <w:r w:rsidRPr="00664B5A">
        <w:t xml:space="preserve">O zrušení žádá vedoucí odboru, vedoucí skladu nebo odborný ředitel založením HD. </w:t>
      </w:r>
    </w:p>
    <w:p w14:paraId="4C2A8D3E" w14:textId="77777777" w:rsidR="00277E17" w:rsidRPr="00664B5A" w:rsidRDefault="00277E17" w:rsidP="00277E17">
      <w:pPr>
        <w:pStyle w:val="Odstavecseseznamem"/>
        <w:numPr>
          <w:ilvl w:val="0"/>
          <w:numId w:val="37"/>
        </w:numPr>
        <w:overflowPunct/>
        <w:autoSpaceDE/>
        <w:autoSpaceDN/>
        <w:adjustRightInd/>
        <w:spacing w:before="120" w:after="120" w:line="240" w:lineRule="exact"/>
        <w:contextualSpacing/>
        <w:jc w:val="both"/>
        <w:textAlignment w:val="auto"/>
      </w:pPr>
      <w:r w:rsidRPr="00664B5A">
        <w:t>OIT tuto žádost přijme. Po ověření správnosti nastaví požadované oprávnění</w:t>
      </w:r>
    </w:p>
    <w:p w14:paraId="17795DF7" w14:textId="77777777" w:rsidR="00277E17" w:rsidRPr="001A534F" w:rsidRDefault="00277E17" w:rsidP="00277E17"/>
    <w:p w14:paraId="2616896D" w14:textId="77777777" w:rsidR="00277E17" w:rsidRPr="001A534F" w:rsidRDefault="00277E17" w:rsidP="00277E17">
      <w:pPr>
        <w:pStyle w:val="Nadpis3"/>
        <w:numPr>
          <w:ilvl w:val="1"/>
          <w:numId w:val="9"/>
        </w:numPr>
        <w:tabs>
          <w:tab w:val="num" w:pos="480"/>
        </w:tabs>
        <w:ind w:left="480" w:hanging="480"/>
      </w:pPr>
      <w:bookmarkStart w:id="47" w:name="_Toc486497327"/>
      <w:r w:rsidRPr="001A534F">
        <w:t>Nastavení zástupu schvalování dodavatelských faktur</w:t>
      </w:r>
      <w:bookmarkEnd w:id="47"/>
    </w:p>
    <w:p w14:paraId="49A2D305" w14:textId="77777777" w:rsidR="00277E17" w:rsidRPr="00B73030" w:rsidRDefault="00277E17" w:rsidP="00277E17">
      <w:pPr>
        <w:pStyle w:val="Odstavecseseznamem"/>
        <w:numPr>
          <w:ilvl w:val="0"/>
          <w:numId w:val="37"/>
        </w:numPr>
        <w:overflowPunct/>
        <w:autoSpaceDE/>
        <w:autoSpaceDN/>
        <w:adjustRightInd/>
        <w:spacing w:before="120" w:after="120" w:line="240" w:lineRule="exact"/>
        <w:contextualSpacing/>
        <w:jc w:val="both"/>
        <w:textAlignment w:val="auto"/>
      </w:pPr>
      <w:r w:rsidRPr="001A534F">
        <w:t xml:space="preserve">Oprávněný schvalovatel dodavatelských faktur může sám ve schvalovacím systému nastavit svého zástupce, případně požádat o nastavení zástupu po dobu své plánované nepřítomnosti správce systému SAP. V tomto případě se musí postupovat podle bodu </w:t>
      </w:r>
      <w:r>
        <w:t>6</w:t>
      </w:r>
      <w:r w:rsidRPr="001A534F">
        <w:t>.2.2. Za</w:t>
      </w:r>
      <w:r>
        <w:t>s</w:t>
      </w:r>
      <w:r w:rsidRPr="001A534F">
        <w:t>tupující schvalovatel musí mít pověření k zastupování, které je součástí HD</w:t>
      </w:r>
    </w:p>
    <w:p w14:paraId="0686380B" w14:textId="77777777" w:rsidR="00277E17" w:rsidRPr="001A534F" w:rsidRDefault="00277E17" w:rsidP="00277E17"/>
    <w:p w14:paraId="6620AD93" w14:textId="77777777" w:rsidR="00277E17" w:rsidRPr="001A534F" w:rsidRDefault="00277E17" w:rsidP="00277E17">
      <w:pPr>
        <w:pStyle w:val="Nadpis3"/>
        <w:numPr>
          <w:ilvl w:val="1"/>
          <w:numId w:val="9"/>
        </w:numPr>
        <w:tabs>
          <w:tab w:val="num" w:pos="480"/>
        </w:tabs>
        <w:ind w:left="480" w:hanging="480"/>
      </w:pPr>
      <w:bookmarkStart w:id="48" w:name="_Toc486497328"/>
      <w:r w:rsidRPr="001A534F">
        <w:t>Žádost o oprávnění k zpracovateli faktur</w:t>
      </w:r>
      <w:bookmarkEnd w:id="48"/>
    </w:p>
    <w:p w14:paraId="0EAFC75B" w14:textId="77777777" w:rsidR="00277E17" w:rsidRPr="001A534F" w:rsidRDefault="00277E17" w:rsidP="00277E17">
      <w:pPr>
        <w:pStyle w:val="Odstavecseseznamem"/>
        <w:numPr>
          <w:ilvl w:val="0"/>
          <w:numId w:val="37"/>
        </w:numPr>
        <w:overflowPunct/>
        <w:autoSpaceDE/>
        <w:autoSpaceDN/>
        <w:adjustRightInd/>
        <w:spacing w:before="120" w:after="120" w:line="240" w:lineRule="exact"/>
        <w:contextualSpacing/>
        <w:jc w:val="both"/>
        <w:textAlignment w:val="auto"/>
      </w:pPr>
      <w:r w:rsidRPr="001A534F">
        <w:t>O oprávnění žádá vedoucí odboru, vedoucí skladu nebo odborný ředitel založením HD.</w:t>
      </w:r>
    </w:p>
    <w:p w14:paraId="087FB791" w14:textId="77777777" w:rsidR="00277E17" w:rsidRPr="001A534F" w:rsidRDefault="00277E17" w:rsidP="00277E17">
      <w:pPr>
        <w:pStyle w:val="Odstavecseseznamem"/>
        <w:numPr>
          <w:ilvl w:val="0"/>
          <w:numId w:val="37"/>
        </w:numPr>
        <w:overflowPunct/>
        <w:autoSpaceDE/>
        <w:autoSpaceDN/>
        <w:adjustRightInd/>
        <w:spacing w:before="120" w:after="120" w:line="240" w:lineRule="exact"/>
        <w:contextualSpacing/>
        <w:jc w:val="both"/>
        <w:textAlignment w:val="auto"/>
      </w:pPr>
      <w:r w:rsidRPr="001A534F">
        <w:t>OIT tuto žádost přijme a odešle odbornému řediteli k vyjádření</w:t>
      </w:r>
    </w:p>
    <w:p w14:paraId="26B1F06C" w14:textId="77777777" w:rsidR="00277E17" w:rsidRDefault="00277E17" w:rsidP="00277E17">
      <w:pPr>
        <w:pStyle w:val="Odstavecseseznamem"/>
        <w:numPr>
          <w:ilvl w:val="0"/>
          <w:numId w:val="37"/>
        </w:numPr>
        <w:overflowPunct/>
        <w:autoSpaceDE/>
        <w:autoSpaceDN/>
        <w:adjustRightInd/>
        <w:spacing w:before="120" w:after="120" w:line="240" w:lineRule="exact"/>
        <w:contextualSpacing/>
        <w:jc w:val="both"/>
        <w:textAlignment w:val="auto"/>
      </w:pPr>
      <w:r w:rsidRPr="001A534F">
        <w:t>Odborný ředitel odpoví Sdělením – souhlasím x nesouhlasím</w:t>
      </w:r>
    </w:p>
    <w:p w14:paraId="1361224C" w14:textId="77777777" w:rsidR="00277E17" w:rsidRPr="004D3F4D" w:rsidRDefault="00277E17" w:rsidP="00277E17"/>
    <w:p w14:paraId="106D86E4" w14:textId="77777777" w:rsidR="00277E17" w:rsidRDefault="00277E17" w:rsidP="00277E17">
      <w:pPr>
        <w:pStyle w:val="Nadpis3"/>
        <w:numPr>
          <w:ilvl w:val="1"/>
          <w:numId w:val="9"/>
        </w:numPr>
        <w:tabs>
          <w:tab w:val="num" w:pos="480"/>
        </w:tabs>
        <w:ind w:left="480" w:hanging="480"/>
      </w:pPr>
      <w:bookmarkStart w:id="49" w:name="_Toc486497329"/>
      <w:r w:rsidRPr="00140CF1">
        <w:t>Změny v nastavení procesu schvalování faktur</w:t>
      </w:r>
      <w:bookmarkEnd w:id="49"/>
      <w:r w:rsidRPr="00140CF1">
        <w:t xml:space="preserve"> </w:t>
      </w:r>
    </w:p>
    <w:p w14:paraId="54DCA507" w14:textId="77777777" w:rsidR="00277E17" w:rsidRPr="004D3F4D" w:rsidRDefault="00277E17" w:rsidP="00277E17">
      <w:r>
        <w:t xml:space="preserve">Toto </w:t>
      </w:r>
      <w:r w:rsidRPr="004D3F4D">
        <w:t>je dáno Podpisovým a jednacím řádem společnosti</w:t>
      </w:r>
      <w:r>
        <w:t>, kterému musí změny odpovídat</w:t>
      </w:r>
      <w:r w:rsidRPr="004D3F4D">
        <w:t>.</w:t>
      </w:r>
    </w:p>
    <w:p w14:paraId="2FB3F355" w14:textId="77777777" w:rsidR="00277E17" w:rsidRPr="00EF595C" w:rsidRDefault="00277E17" w:rsidP="00277E17"/>
    <w:p w14:paraId="258ACC09" w14:textId="77777777" w:rsidR="00277E17" w:rsidRPr="004D3F4D" w:rsidRDefault="00277E17" w:rsidP="00277E17">
      <w:pPr>
        <w:pStyle w:val="Nadpis2"/>
        <w:numPr>
          <w:ilvl w:val="0"/>
          <w:numId w:val="9"/>
        </w:numPr>
        <w:ind w:left="0" w:firstLine="0"/>
      </w:pPr>
      <w:bookmarkStart w:id="50" w:name="_Toc486497330"/>
      <w:r w:rsidRPr="004D3F4D">
        <w:lastRenderedPageBreak/>
        <w:t>OPRÁVNĚNÍ KE SCHVALOVÁNÍ POBJ</w:t>
      </w:r>
      <w:bookmarkEnd w:id="50"/>
    </w:p>
    <w:p w14:paraId="58C24C09" w14:textId="77777777" w:rsidR="00277E17" w:rsidRPr="001A534F" w:rsidRDefault="00277E17" w:rsidP="00277E17">
      <w:pPr>
        <w:pStyle w:val="Nadpis3"/>
        <w:numPr>
          <w:ilvl w:val="1"/>
          <w:numId w:val="9"/>
        </w:numPr>
        <w:tabs>
          <w:tab w:val="num" w:pos="480"/>
        </w:tabs>
        <w:ind w:left="480" w:hanging="480"/>
      </w:pPr>
      <w:bookmarkStart w:id="51" w:name="_Toc413833744"/>
      <w:bookmarkStart w:id="52" w:name="_Toc486497331"/>
      <w:r w:rsidRPr="001A534F">
        <w:t>Nárok na oprávnění k zadávání a schvalování POBJ</w:t>
      </w:r>
      <w:bookmarkEnd w:id="51"/>
      <w:bookmarkEnd w:id="52"/>
    </w:p>
    <w:p w14:paraId="30EBDC26" w14:textId="77777777" w:rsidR="00277E17" w:rsidRPr="001A534F" w:rsidRDefault="00277E17" w:rsidP="00277E17">
      <w:r w:rsidRPr="001A534F">
        <w:t xml:space="preserve">Nárok na oprávnění k zadávání a schvalování POBJ v systému SAP R/3 má každý zaměstnanec společnosti, který je k tomuto z titulu svého pracovního zařazení pověřený a splňuje podpisový řád firmy. </w:t>
      </w:r>
    </w:p>
    <w:p w14:paraId="63696057" w14:textId="77777777" w:rsidR="00277E17" w:rsidRPr="001A534F" w:rsidRDefault="00277E17" w:rsidP="00277E17">
      <w:r w:rsidRPr="001A534F">
        <w:t>Rozsah těchto oprávnění musí odpovídat popisu pracovní pozice a nesmí s ním být v rozporu.</w:t>
      </w:r>
    </w:p>
    <w:p w14:paraId="5CA1CED5" w14:textId="77777777" w:rsidR="00277E17" w:rsidRPr="001A534F" w:rsidRDefault="00277E17" w:rsidP="00277E17">
      <w:pPr>
        <w:pStyle w:val="Nadpis3"/>
        <w:numPr>
          <w:ilvl w:val="1"/>
          <w:numId w:val="9"/>
        </w:numPr>
        <w:tabs>
          <w:tab w:val="num" w:pos="480"/>
        </w:tabs>
        <w:ind w:left="480" w:hanging="480"/>
      </w:pPr>
      <w:bookmarkStart w:id="53" w:name="_Toc413833745"/>
      <w:bookmarkStart w:id="54" w:name="_Toc486497332"/>
      <w:r w:rsidRPr="001A534F">
        <w:t xml:space="preserve">Žádost o oprávnění k zadávání a schvalování </w:t>
      </w:r>
      <w:bookmarkEnd w:id="53"/>
      <w:r w:rsidRPr="001A534F">
        <w:t>POBJ</w:t>
      </w:r>
      <w:bookmarkEnd w:id="54"/>
      <w:r w:rsidRPr="001A534F">
        <w:t xml:space="preserve"> </w:t>
      </w:r>
    </w:p>
    <w:p w14:paraId="4688AA6E" w14:textId="77777777" w:rsidR="00277E17" w:rsidRPr="00664B5A" w:rsidRDefault="00277E17" w:rsidP="00277E17">
      <w:pPr>
        <w:pStyle w:val="Odstavecseseznamem"/>
        <w:numPr>
          <w:ilvl w:val="0"/>
          <w:numId w:val="37"/>
        </w:numPr>
        <w:overflowPunct/>
        <w:autoSpaceDE/>
        <w:autoSpaceDN/>
        <w:adjustRightInd/>
        <w:spacing w:before="120" w:after="120" w:line="240" w:lineRule="exact"/>
        <w:contextualSpacing/>
        <w:jc w:val="both"/>
        <w:textAlignment w:val="auto"/>
      </w:pPr>
      <w:r w:rsidRPr="00664B5A">
        <w:t xml:space="preserve">O oprávnění </w:t>
      </w:r>
      <w:proofErr w:type="gramStart"/>
      <w:r w:rsidRPr="00664B5A">
        <w:t>žádá  vedoucí</w:t>
      </w:r>
      <w:proofErr w:type="gramEnd"/>
      <w:r w:rsidRPr="00664B5A">
        <w:t xml:space="preserve"> odboru, vedoucí skladu nebo odborný ředitel založením HD.  V případech, kdy je žádáno o oprávnění pro zaměstnance, kterému oprávnění nevyplývá automaticky z Podpisového a jednacího řádu společnosti, je přílohou HD požadavku i Pověření, na </w:t>
      </w:r>
      <w:proofErr w:type="gramStart"/>
      <w:r w:rsidRPr="00664B5A">
        <w:t>základě</w:t>
      </w:r>
      <w:proofErr w:type="gramEnd"/>
      <w:r w:rsidRPr="00664B5A">
        <w:t xml:space="preserve"> kterého je zaměstnanec pověřen k tomuto úkonu. Formu Pověření definuje Podpisový a jednací řád společnosti.</w:t>
      </w:r>
    </w:p>
    <w:p w14:paraId="03FF0AC4" w14:textId="77777777" w:rsidR="00277E17" w:rsidRDefault="00277E17" w:rsidP="00277E17">
      <w:pPr>
        <w:pStyle w:val="Odstavecseseznamem"/>
        <w:numPr>
          <w:ilvl w:val="0"/>
          <w:numId w:val="37"/>
        </w:numPr>
        <w:overflowPunct/>
        <w:autoSpaceDE/>
        <w:autoSpaceDN/>
        <w:adjustRightInd/>
        <w:spacing w:before="120" w:after="120" w:line="240" w:lineRule="exact"/>
        <w:contextualSpacing/>
        <w:jc w:val="both"/>
        <w:textAlignment w:val="auto"/>
      </w:pPr>
      <w:r w:rsidRPr="004C282E">
        <w:t>OIT tuto žádost přijme. Po ověření správnosti nastaví požadované oprávnění.</w:t>
      </w:r>
    </w:p>
    <w:p w14:paraId="6A4CBBA5" w14:textId="77777777" w:rsidR="00277E17" w:rsidRPr="004D3F4D" w:rsidRDefault="00277E17" w:rsidP="00277E17"/>
    <w:p w14:paraId="1CC79CDC" w14:textId="77777777" w:rsidR="00277E17" w:rsidRPr="001A534F" w:rsidRDefault="00277E17" w:rsidP="00277E17">
      <w:pPr>
        <w:pStyle w:val="Nadpis3"/>
        <w:numPr>
          <w:ilvl w:val="1"/>
          <w:numId w:val="9"/>
        </w:numPr>
        <w:tabs>
          <w:tab w:val="num" w:pos="480"/>
        </w:tabs>
        <w:ind w:left="480" w:hanging="480"/>
      </w:pPr>
      <w:bookmarkStart w:id="55" w:name="_Toc413833746"/>
      <w:bookmarkStart w:id="56" w:name="_Toc486497333"/>
      <w:r w:rsidRPr="001A534F">
        <w:t>Zrušení oprávnění k zadávání a schvalování POBJ</w:t>
      </w:r>
      <w:bookmarkEnd w:id="55"/>
      <w:bookmarkEnd w:id="56"/>
      <w:r w:rsidRPr="001A534F">
        <w:t xml:space="preserve"> </w:t>
      </w:r>
    </w:p>
    <w:p w14:paraId="30D95753" w14:textId="77777777" w:rsidR="00277E17" w:rsidRPr="001A534F" w:rsidRDefault="00277E17" w:rsidP="00277E17">
      <w:pPr>
        <w:pStyle w:val="Odstavecseseznamem"/>
        <w:numPr>
          <w:ilvl w:val="0"/>
          <w:numId w:val="37"/>
        </w:numPr>
        <w:overflowPunct/>
        <w:autoSpaceDE/>
        <w:autoSpaceDN/>
        <w:adjustRightInd/>
        <w:spacing w:before="120" w:after="120" w:line="240" w:lineRule="exact"/>
        <w:contextualSpacing/>
        <w:jc w:val="both"/>
        <w:textAlignment w:val="auto"/>
      </w:pPr>
      <w:r w:rsidRPr="001A534F">
        <w:t>O změnu žádá vedoucí odboru, vedoucí skladu nebo odborný ředitel založením HD. Zároveň v příloze připojuje Pověření na základě, dle kterého je zaměstnanec pověřen k tomuto úkonu.</w:t>
      </w:r>
    </w:p>
    <w:p w14:paraId="1CF7D5DC" w14:textId="77777777" w:rsidR="00277E17" w:rsidRPr="001A534F" w:rsidRDefault="00277E17" w:rsidP="00277E17">
      <w:pPr>
        <w:pStyle w:val="Odstavecseseznamem"/>
        <w:numPr>
          <w:ilvl w:val="0"/>
          <w:numId w:val="37"/>
        </w:numPr>
        <w:overflowPunct/>
        <w:autoSpaceDE/>
        <w:autoSpaceDN/>
        <w:adjustRightInd/>
        <w:spacing w:before="120" w:after="120" w:line="240" w:lineRule="exact"/>
        <w:contextualSpacing/>
        <w:jc w:val="both"/>
        <w:textAlignment w:val="auto"/>
      </w:pPr>
      <w:r w:rsidRPr="001A534F">
        <w:t xml:space="preserve">O zrušení žádá vedoucí odboru, vedoucí skladu nebo odborný ředitel založením HD. </w:t>
      </w:r>
    </w:p>
    <w:p w14:paraId="6AD41011" w14:textId="77777777" w:rsidR="00277E17" w:rsidRPr="001A534F" w:rsidRDefault="00277E17" w:rsidP="00277E17">
      <w:pPr>
        <w:pStyle w:val="Odstavecseseznamem"/>
        <w:numPr>
          <w:ilvl w:val="0"/>
          <w:numId w:val="37"/>
        </w:numPr>
        <w:overflowPunct/>
        <w:autoSpaceDE/>
        <w:autoSpaceDN/>
        <w:adjustRightInd/>
        <w:spacing w:before="120" w:after="120" w:line="240" w:lineRule="exact"/>
        <w:contextualSpacing/>
        <w:jc w:val="both"/>
        <w:textAlignment w:val="auto"/>
      </w:pPr>
      <w:r w:rsidRPr="001A534F">
        <w:t>OIT tuto žádost přijme. Po ověření správnosti nastaví požadované oprávnění</w:t>
      </w:r>
    </w:p>
    <w:p w14:paraId="64795063" w14:textId="77777777" w:rsidR="00277E17" w:rsidRPr="004D3F4D" w:rsidRDefault="00277E17" w:rsidP="00277E17"/>
    <w:p w14:paraId="1D0DDBAE" w14:textId="77777777" w:rsidR="00277E17" w:rsidRPr="001A534F" w:rsidRDefault="00277E17" w:rsidP="00277E17">
      <w:pPr>
        <w:pStyle w:val="Nadpis3"/>
        <w:numPr>
          <w:ilvl w:val="1"/>
          <w:numId w:val="9"/>
        </w:numPr>
        <w:tabs>
          <w:tab w:val="num" w:pos="480"/>
        </w:tabs>
        <w:ind w:left="480" w:hanging="480"/>
      </w:pPr>
      <w:bookmarkStart w:id="57" w:name="_Toc413833747"/>
      <w:bookmarkStart w:id="58" w:name="_Toc486497334"/>
      <w:r w:rsidRPr="001A534F">
        <w:t xml:space="preserve">Nastavení zástupu zadávání a </w:t>
      </w:r>
      <w:r>
        <w:t xml:space="preserve">schvalování </w:t>
      </w:r>
      <w:r w:rsidRPr="001A534F">
        <w:t>POBJ</w:t>
      </w:r>
      <w:bookmarkEnd w:id="57"/>
      <w:bookmarkEnd w:id="58"/>
    </w:p>
    <w:p w14:paraId="37B16366" w14:textId="77777777" w:rsidR="00277E17" w:rsidRDefault="00277E17" w:rsidP="00277E17">
      <w:r w:rsidRPr="001A534F">
        <w:t xml:space="preserve">Oprávněný zadavatel a </w:t>
      </w:r>
      <w:r>
        <w:t>schvalovatel</w:t>
      </w:r>
      <w:r w:rsidRPr="001A534F">
        <w:t xml:space="preserve"> POBJ může požádat e-mailem správce systému SAP o nastavení zástupu po dobu své plánované nepřítomnosti.</w:t>
      </w:r>
      <w:r>
        <w:t xml:space="preserve"> Postup stejný jako u bodu 6</w:t>
      </w:r>
      <w:r w:rsidRPr="001A534F">
        <w:t>.3.2</w:t>
      </w:r>
      <w:r>
        <w:t>.</w:t>
      </w:r>
    </w:p>
    <w:p w14:paraId="2B3F1AF2" w14:textId="77777777" w:rsidR="00277E17" w:rsidRPr="001A534F" w:rsidRDefault="00277E17" w:rsidP="00277E17"/>
    <w:p w14:paraId="2EF9760E" w14:textId="77777777" w:rsidR="00277E17" w:rsidRPr="00945D28" w:rsidRDefault="00277E17" w:rsidP="00277E17">
      <w:pPr>
        <w:pStyle w:val="Nadpis3"/>
        <w:numPr>
          <w:ilvl w:val="1"/>
          <w:numId w:val="9"/>
        </w:numPr>
        <w:tabs>
          <w:tab w:val="num" w:pos="480"/>
        </w:tabs>
        <w:ind w:left="480" w:hanging="480"/>
      </w:pPr>
      <w:bookmarkStart w:id="59" w:name="_Toc486497335"/>
      <w:r>
        <w:t xml:space="preserve">Změny v nastavení procesu schvalování POBJ </w:t>
      </w:r>
      <w:bookmarkEnd w:id="59"/>
    </w:p>
    <w:p w14:paraId="3332BD25" w14:textId="77777777" w:rsidR="00277E17" w:rsidRPr="009D3B67" w:rsidRDefault="00277E17" w:rsidP="00277E17">
      <w:r w:rsidRPr="009D3B67">
        <w:t>Za změny v nastavení procesu schvalování POBJ zodpovídá OCN.</w:t>
      </w:r>
    </w:p>
    <w:p w14:paraId="3C8F07E9" w14:textId="77777777" w:rsidR="00277E17" w:rsidRPr="00923A50" w:rsidRDefault="00277E17" w:rsidP="00277E17">
      <w:r w:rsidRPr="0022567F">
        <w:t>Aktuální proces se schvalováním POBJ definuje Podpisový a jednací řád</w:t>
      </w:r>
      <w:r>
        <w:t xml:space="preserve"> společnosti.</w:t>
      </w:r>
    </w:p>
    <w:p w14:paraId="562F5CD2" w14:textId="77777777" w:rsidR="00277E17" w:rsidRPr="001A534F" w:rsidRDefault="00277E17" w:rsidP="00277E17"/>
    <w:p w14:paraId="7208C2B2" w14:textId="77777777" w:rsidR="00277E17" w:rsidRPr="004D3F4D" w:rsidRDefault="00277E17" w:rsidP="00277E17">
      <w:pPr>
        <w:pStyle w:val="Nadpis2"/>
        <w:numPr>
          <w:ilvl w:val="0"/>
          <w:numId w:val="9"/>
        </w:numPr>
        <w:ind w:left="0" w:firstLine="0"/>
      </w:pPr>
      <w:bookmarkStart w:id="60" w:name="_Toc486497336"/>
      <w:r w:rsidRPr="004D3F4D">
        <w:t>PŘÍSTUPOVÁ PRÁVA DO SYSTÉMU SAP R/3 PRO EXTERNÍ FIRMY</w:t>
      </w:r>
      <w:bookmarkEnd w:id="60"/>
    </w:p>
    <w:p w14:paraId="552221C5" w14:textId="77777777" w:rsidR="00277E17" w:rsidRDefault="00277E17" w:rsidP="00277E17">
      <w:r w:rsidRPr="001A534F">
        <w:t>Na začátku každého s</w:t>
      </w:r>
      <w:r>
        <w:t>mluvního vztahu předá dodavatel</w:t>
      </w:r>
      <w:r w:rsidRPr="001A534F">
        <w:t xml:space="preserve"> seznam uživatelů, kteří budou pracovat v systému SAP</w:t>
      </w:r>
      <w:r>
        <w:t xml:space="preserve">. </w:t>
      </w:r>
    </w:p>
    <w:p w14:paraId="19766D31" w14:textId="77777777" w:rsidR="00277E17" w:rsidRDefault="00277E17" w:rsidP="00277E17">
      <w:pPr>
        <w:pStyle w:val="Nadpis3"/>
        <w:numPr>
          <w:ilvl w:val="1"/>
          <w:numId w:val="9"/>
        </w:numPr>
        <w:tabs>
          <w:tab w:val="num" w:pos="480"/>
        </w:tabs>
        <w:ind w:left="480" w:hanging="480"/>
      </w:pPr>
      <w:bookmarkStart w:id="61" w:name="_Toc486497337"/>
      <w:r>
        <w:t>SAP ERP</w:t>
      </w:r>
      <w:bookmarkEnd w:id="61"/>
    </w:p>
    <w:p w14:paraId="6F47B67B" w14:textId="77777777" w:rsidR="00277E17" w:rsidRDefault="00277E17" w:rsidP="00277E17">
      <w:r w:rsidRPr="001A534F">
        <w:t xml:space="preserve">Do SAP ERP testovacího a vývojového systému jsou externí uživatelé zavedeni na období platnosti smlouvy. Do produktivního systému SAP ERP je externí uživatel zaveden pouze na období realizovaného požadavku, kdy je nutné vždy ze strany dodavatele o toto oprávnění požádat v rámci řešeného požadavku. Žádost schvaluje správce SAP. </w:t>
      </w:r>
    </w:p>
    <w:p w14:paraId="2D308A0A" w14:textId="77777777" w:rsidR="00277E17" w:rsidRDefault="00277E17" w:rsidP="00277E17">
      <w:r w:rsidRPr="001A534F">
        <w:t>V</w:t>
      </w:r>
      <w:r>
        <w:t>ýji</w:t>
      </w:r>
      <w:r w:rsidRPr="001A534F">
        <w:t xml:space="preserve">mka </w:t>
      </w:r>
      <w:r>
        <w:t xml:space="preserve">z tohoto ustanovení </w:t>
      </w:r>
      <w:r w:rsidRPr="001A534F">
        <w:t xml:space="preserve">je u </w:t>
      </w:r>
      <w:r>
        <w:t xml:space="preserve">technika </w:t>
      </w:r>
      <w:r w:rsidRPr="001A534F">
        <w:t xml:space="preserve">bázového konzultanta, který má v produktivním systému nastaven přístup od začátku do konce platnosti smlouvy. </w:t>
      </w:r>
    </w:p>
    <w:p w14:paraId="3A2C7720" w14:textId="77777777" w:rsidR="00277E17" w:rsidRDefault="00277E17" w:rsidP="00277E17">
      <w:pPr>
        <w:pStyle w:val="Nadpis3"/>
        <w:numPr>
          <w:ilvl w:val="1"/>
          <w:numId w:val="9"/>
        </w:numPr>
        <w:tabs>
          <w:tab w:val="num" w:pos="480"/>
        </w:tabs>
        <w:ind w:left="480" w:hanging="480"/>
      </w:pPr>
      <w:bookmarkStart w:id="62" w:name="_Toc486497338"/>
      <w:r>
        <w:t>SAP PI</w:t>
      </w:r>
      <w:bookmarkEnd w:id="62"/>
    </w:p>
    <w:p w14:paraId="56E2EA21" w14:textId="77777777" w:rsidR="00277E17" w:rsidRPr="001A534F" w:rsidRDefault="00277E17" w:rsidP="00277E17">
      <w:pPr>
        <w:rPr>
          <w:rStyle w:val="notranslate"/>
        </w:rPr>
      </w:pPr>
      <w:r w:rsidRPr="001A534F">
        <w:t>V systémech SAP PI, produktivní a testovací, jsou externí uživatelé zavedeni na období platnosti smlouvy. Jedná se o bázového konzultanta a konzultanta PI (</w:t>
      </w:r>
      <w:proofErr w:type="spellStart"/>
      <w:r w:rsidRPr="001A534F">
        <w:rPr>
          <w:rStyle w:val="notranslate"/>
        </w:rPr>
        <w:t>Process</w:t>
      </w:r>
      <w:proofErr w:type="spellEnd"/>
      <w:r w:rsidRPr="001A534F">
        <w:rPr>
          <w:rStyle w:val="notranslate"/>
        </w:rPr>
        <w:t xml:space="preserve"> </w:t>
      </w:r>
      <w:proofErr w:type="spellStart"/>
      <w:r w:rsidRPr="001A534F">
        <w:rPr>
          <w:rStyle w:val="notranslate"/>
        </w:rPr>
        <w:t>Integration</w:t>
      </w:r>
      <w:proofErr w:type="spellEnd"/>
      <w:r w:rsidRPr="001A534F">
        <w:rPr>
          <w:rStyle w:val="notranslate"/>
        </w:rPr>
        <w:t>).</w:t>
      </w:r>
    </w:p>
    <w:p w14:paraId="5A3CD638" w14:textId="77777777" w:rsidR="00277E17" w:rsidRPr="001A534F" w:rsidRDefault="00277E17" w:rsidP="00277E17">
      <w:r w:rsidRPr="001A534F">
        <w:t xml:space="preserve">V případě, že nastane změna </w:t>
      </w:r>
      <w:r>
        <w:t xml:space="preserve">v projektovém týmu dodavatele </w:t>
      </w:r>
      <w:r w:rsidRPr="001A534F">
        <w:t>během platnosti smlouvy, po</w:t>
      </w:r>
      <w:r>
        <w:t xml:space="preserve">žádá projekt manažer dodavatele </w:t>
      </w:r>
      <w:r w:rsidRPr="001A534F">
        <w:t>o tuto změnu písemně</w:t>
      </w:r>
      <w:r>
        <w:t xml:space="preserve"> správce systému SAP</w:t>
      </w:r>
      <w:r w:rsidRPr="001A534F">
        <w:t>.</w:t>
      </w:r>
      <w:r>
        <w:t xml:space="preserve"> Ten žádost posoudí, a rozhodne-li se jí vyhovět, postupuje dle bodů výše.</w:t>
      </w:r>
    </w:p>
    <w:p w14:paraId="6AF30133" w14:textId="77777777" w:rsidR="00277E17" w:rsidRPr="001A534F" w:rsidRDefault="00277E17" w:rsidP="00277E17"/>
    <w:p w14:paraId="07820016" w14:textId="77777777" w:rsidR="00277E17" w:rsidRPr="001A534F" w:rsidRDefault="00277E17" w:rsidP="00277E17">
      <w:pPr>
        <w:pStyle w:val="Nadpis1"/>
        <w:numPr>
          <w:ilvl w:val="0"/>
          <w:numId w:val="9"/>
        </w:numPr>
        <w:ind w:left="0" w:firstLine="0"/>
      </w:pPr>
      <w:bookmarkStart w:id="63" w:name="_Toc486497339"/>
      <w:r w:rsidRPr="001A534F">
        <w:lastRenderedPageBreak/>
        <w:t>Projektové řízení</w:t>
      </w:r>
      <w:bookmarkEnd w:id="63"/>
      <w:r>
        <w:t xml:space="preserve"> projektů OIT</w:t>
      </w:r>
    </w:p>
    <w:p w14:paraId="2149F787" w14:textId="77777777" w:rsidR="00277E17" w:rsidRPr="001A534F" w:rsidRDefault="00277E17" w:rsidP="00277E17">
      <w:r w:rsidRPr="001A534F">
        <w:t>Význam řízení projektu spočívá v tom, že realizace projektu probíhá dle smluvních podmínek a dále podle předem stanovených pravidel, v určeném čase, podle předem daného rozpočtu a dále:</w:t>
      </w:r>
    </w:p>
    <w:p w14:paraId="2DA9BDFA" w14:textId="77777777" w:rsidR="00277E17" w:rsidRPr="004D3F4D" w:rsidRDefault="00277E17" w:rsidP="00277E17">
      <w:pPr>
        <w:pStyle w:val="Odstavecseseznamem"/>
        <w:numPr>
          <w:ilvl w:val="0"/>
          <w:numId w:val="37"/>
        </w:numPr>
        <w:overflowPunct/>
        <w:autoSpaceDE/>
        <w:autoSpaceDN/>
        <w:adjustRightInd/>
        <w:spacing w:before="120" w:after="120" w:line="240" w:lineRule="exact"/>
        <w:contextualSpacing/>
        <w:jc w:val="both"/>
        <w:textAlignment w:val="auto"/>
      </w:pPr>
      <w:r w:rsidRPr="004D3F4D">
        <w:t xml:space="preserve">je jednotně řízen a skupiny </w:t>
      </w:r>
      <w:r>
        <w:t>zaměstnanců</w:t>
      </w:r>
      <w:r w:rsidRPr="004D3F4D">
        <w:t xml:space="preserve"> pracují jednotným stylem,</w:t>
      </w:r>
    </w:p>
    <w:p w14:paraId="63E9E1AE" w14:textId="77777777" w:rsidR="00277E17" w:rsidRPr="004D3F4D" w:rsidRDefault="00277E17" w:rsidP="00277E17">
      <w:pPr>
        <w:pStyle w:val="Odstavecseseznamem"/>
        <w:numPr>
          <w:ilvl w:val="0"/>
          <w:numId w:val="37"/>
        </w:numPr>
        <w:overflowPunct/>
        <w:autoSpaceDE/>
        <w:autoSpaceDN/>
        <w:adjustRightInd/>
        <w:spacing w:before="120" w:after="120" w:line="240" w:lineRule="exact"/>
        <w:contextualSpacing/>
        <w:jc w:val="both"/>
        <w:textAlignment w:val="auto"/>
      </w:pPr>
      <w:r w:rsidRPr="004D3F4D">
        <w:t>účastníci projektu spolu mohou optimálně komunikovat,</w:t>
      </w:r>
    </w:p>
    <w:p w14:paraId="1E83C374" w14:textId="77777777" w:rsidR="00277E17" w:rsidRPr="004D3F4D" w:rsidRDefault="00277E17" w:rsidP="00277E17">
      <w:pPr>
        <w:pStyle w:val="Odstavecseseznamem"/>
        <w:numPr>
          <w:ilvl w:val="0"/>
          <w:numId w:val="37"/>
        </w:numPr>
        <w:overflowPunct/>
        <w:autoSpaceDE/>
        <w:autoSpaceDN/>
        <w:adjustRightInd/>
        <w:spacing w:before="120" w:after="120" w:line="240" w:lineRule="exact"/>
        <w:contextualSpacing/>
        <w:jc w:val="both"/>
        <w:textAlignment w:val="auto"/>
      </w:pPr>
      <w:r w:rsidRPr="004D3F4D">
        <w:t>je zajištěna kvalita výstupů.</w:t>
      </w:r>
    </w:p>
    <w:p w14:paraId="3FEDFA8E" w14:textId="77777777" w:rsidR="00277E17" w:rsidRDefault="00277E17" w:rsidP="00277E17"/>
    <w:p w14:paraId="27B1E304" w14:textId="77777777" w:rsidR="00277E17" w:rsidRPr="001A534F" w:rsidRDefault="00277E17" w:rsidP="00277E17">
      <w:r w:rsidRPr="001A534F">
        <w:t>Základní pravidlo pro řízení projektu je:</w:t>
      </w:r>
    </w:p>
    <w:p w14:paraId="6E5EEA97" w14:textId="77777777" w:rsidR="00277E17" w:rsidRPr="004D3F4D" w:rsidRDefault="00277E17" w:rsidP="00277E17">
      <w:pPr>
        <w:pStyle w:val="Odstavecseseznamem"/>
        <w:numPr>
          <w:ilvl w:val="0"/>
          <w:numId w:val="37"/>
        </w:numPr>
        <w:overflowPunct/>
        <w:autoSpaceDE/>
        <w:autoSpaceDN/>
        <w:adjustRightInd/>
        <w:spacing w:before="120" w:after="120" w:line="240" w:lineRule="exact"/>
        <w:contextualSpacing/>
        <w:jc w:val="both"/>
        <w:textAlignment w:val="auto"/>
      </w:pPr>
      <w:r w:rsidRPr="004D3F4D">
        <w:t>dodržovat schválené postupy a pravidla určená vedením projektu.</w:t>
      </w:r>
    </w:p>
    <w:p w14:paraId="4A5A9066" w14:textId="77777777" w:rsidR="00277E17" w:rsidRPr="004D3F4D" w:rsidRDefault="00277E17" w:rsidP="00277E17"/>
    <w:p w14:paraId="0F62887A" w14:textId="77777777" w:rsidR="00277E17" w:rsidRPr="004D3F4D" w:rsidRDefault="00277E17" w:rsidP="00277E17">
      <w:pPr>
        <w:pStyle w:val="Nadpis2"/>
        <w:numPr>
          <w:ilvl w:val="0"/>
          <w:numId w:val="9"/>
        </w:numPr>
        <w:ind w:left="0" w:firstLine="0"/>
      </w:pPr>
      <w:bookmarkStart w:id="64" w:name="_Toc265570969"/>
      <w:bookmarkStart w:id="65" w:name="_Toc471399280"/>
      <w:bookmarkStart w:id="66" w:name="_Toc486497340"/>
      <w:r w:rsidRPr="004D3F4D">
        <w:t>Kritické faktory úspěchu projektu</w:t>
      </w:r>
      <w:bookmarkEnd w:id="64"/>
      <w:bookmarkEnd w:id="65"/>
      <w:bookmarkEnd w:id="66"/>
    </w:p>
    <w:p w14:paraId="521A679E" w14:textId="77777777" w:rsidR="00277E17" w:rsidRPr="001A534F" w:rsidRDefault="00277E17" w:rsidP="00277E17">
      <w:r w:rsidRPr="001A534F">
        <w:t>Kritické faktory úspěchu jsou podmínky, jejichž zajištění je v kompetenci ČEPRO a jejichž splnění minimalizuje rizika neúspěšnosti projektu.</w:t>
      </w:r>
    </w:p>
    <w:p w14:paraId="5A05F42F" w14:textId="77777777" w:rsidR="00277E17" w:rsidRPr="001A534F" w:rsidRDefault="00277E17" w:rsidP="00277E17">
      <w:r w:rsidRPr="001A534F">
        <w:t>Základními kritickými faktory úspěchu projektu jsou:</w:t>
      </w:r>
    </w:p>
    <w:p w14:paraId="31759C79" w14:textId="77777777" w:rsidR="00277E17" w:rsidRPr="001A534F" w:rsidRDefault="00277E17" w:rsidP="00277E17"/>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9"/>
        <w:gridCol w:w="5031"/>
      </w:tblGrid>
      <w:tr w:rsidR="00277E17" w:rsidRPr="001A534F" w14:paraId="4E1B7D18" w14:textId="77777777" w:rsidTr="00776FA4">
        <w:trPr>
          <w:cantSplit/>
          <w:trHeight w:val="284"/>
          <w:tblHeader/>
        </w:trPr>
        <w:tc>
          <w:tcPr>
            <w:tcW w:w="4149" w:type="dxa"/>
            <w:shd w:val="clear" w:color="auto" w:fill="A6A6A6" w:themeFill="background1" w:themeFillShade="A6"/>
            <w:vAlign w:val="center"/>
          </w:tcPr>
          <w:p w14:paraId="080088EE" w14:textId="77777777" w:rsidR="00277E17" w:rsidRPr="001A534F" w:rsidRDefault="00277E17" w:rsidP="00776FA4">
            <w:pPr>
              <w:pStyle w:val="Tabulka-zhlav"/>
            </w:pPr>
            <w:r w:rsidRPr="001A534F">
              <w:t>Popis kritického faktoru</w:t>
            </w:r>
          </w:p>
        </w:tc>
        <w:tc>
          <w:tcPr>
            <w:tcW w:w="5031" w:type="dxa"/>
            <w:shd w:val="clear" w:color="auto" w:fill="A6A6A6" w:themeFill="background1" w:themeFillShade="A6"/>
            <w:vAlign w:val="center"/>
          </w:tcPr>
          <w:p w14:paraId="1791C411" w14:textId="77777777" w:rsidR="00277E17" w:rsidRPr="001A534F" w:rsidRDefault="00277E17" w:rsidP="00776FA4">
            <w:pPr>
              <w:pStyle w:val="Tabulka-zhlav"/>
            </w:pPr>
            <w:r w:rsidRPr="001A534F">
              <w:t>Důsledky nesplnění kritického faktoru</w:t>
            </w:r>
          </w:p>
        </w:tc>
      </w:tr>
      <w:tr w:rsidR="00277E17" w:rsidRPr="001A534F" w14:paraId="58729704" w14:textId="77777777" w:rsidTr="00776FA4">
        <w:trPr>
          <w:trHeight w:val="284"/>
        </w:trPr>
        <w:tc>
          <w:tcPr>
            <w:tcW w:w="4149" w:type="dxa"/>
          </w:tcPr>
          <w:p w14:paraId="0F9ACF0C" w14:textId="77777777" w:rsidR="00277E17" w:rsidRPr="001A534F" w:rsidRDefault="00277E17" w:rsidP="00776FA4">
            <w:pPr>
              <w:pStyle w:val="Tabulka"/>
            </w:pPr>
            <w:r w:rsidRPr="001A534F">
              <w:t xml:space="preserve">Propagace projektu a jeho podpora vedením </w:t>
            </w:r>
          </w:p>
        </w:tc>
        <w:tc>
          <w:tcPr>
            <w:tcW w:w="5031" w:type="dxa"/>
          </w:tcPr>
          <w:p w14:paraId="4105C438" w14:textId="77777777" w:rsidR="00277E17" w:rsidRPr="001A534F" w:rsidRDefault="00277E17" w:rsidP="00776FA4">
            <w:pPr>
              <w:pStyle w:val="Tabulka"/>
              <w:jc w:val="both"/>
            </w:pPr>
            <w:r w:rsidRPr="001A534F">
              <w:t>Neochota členů týmů ztotožnit se s projektem.</w:t>
            </w:r>
          </w:p>
          <w:p w14:paraId="15456F6A" w14:textId="77777777" w:rsidR="00277E17" w:rsidRPr="001A534F" w:rsidRDefault="00277E17" w:rsidP="00776FA4">
            <w:pPr>
              <w:pStyle w:val="Tabulka"/>
              <w:jc w:val="both"/>
            </w:pPr>
            <w:r w:rsidRPr="001A534F">
              <w:t>Pasivita členů týmu.</w:t>
            </w:r>
          </w:p>
          <w:p w14:paraId="23CFEB88" w14:textId="77777777" w:rsidR="00277E17" w:rsidRPr="001A534F" w:rsidRDefault="00277E17" w:rsidP="00776FA4">
            <w:pPr>
              <w:pStyle w:val="Tabulka"/>
              <w:jc w:val="both"/>
            </w:pPr>
            <w:r w:rsidRPr="001A534F">
              <w:t>Vliv na termíny a další kapacity Poskytovatele služeb</w:t>
            </w:r>
          </w:p>
          <w:p w14:paraId="7A8B98D2" w14:textId="77777777" w:rsidR="00277E17" w:rsidRPr="001A534F" w:rsidRDefault="00277E17" w:rsidP="00776FA4">
            <w:pPr>
              <w:pStyle w:val="Tabulka"/>
              <w:jc w:val="both"/>
            </w:pPr>
            <w:r w:rsidRPr="001A534F">
              <w:t>Celkový neúspěch projektu.</w:t>
            </w:r>
          </w:p>
        </w:tc>
      </w:tr>
      <w:tr w:rsidR="00277E17" w:rsidRPr="001A534F" w14:paraId="4F675E4F" w14:textId="77777777" w:rsidTr="00776FA4">
        <w:trPr>
          <w:trHeight w:val="284"/>
        </w:trPr>
        <w:tc>
          <w:tcPr>
            <w:tcW w:w="4149" w:type="dxa"/>
          </w:tcPr>
          <w:p w14:paraId="3F184F7E" w14:textId="77777777" w:rsidR="00277E17" w:rsidRPr="001A534F" w:rsidRDefault="00277E17" w:rsidP="00776FA4">
            <w:pPr>
              <w:pStyle w:val="Tabulka"/>
            </w:pPr>
            <w:r w:rsidRPr="001A534F">
              <w:t>Dodržení principu metodické jednotnosti a celkové koncepce</w:t>
            </w:r>
          </w:p>
        </w:tc>
        <w:tc>
          <w:tcPr>
            <w:tcW w:w="5031" w:type="dxa"/>
          </w:tcPr>
          <w:p w14:paraId="22AE62DA" w14:textId="77777777" w:rsidR="00277E17" w:rsidRPr="001A534F" w:rsidRDefault="00277E17" w:rsidP="00776FA4">
            <w:pPr>
              <w:pStyle w:val="Tabulka"/>
              <w:jc w:val="both"/>
            </w:pPr>
            <w:r w:rsidRPr="001A534F">
              <w:t>Nedodržení této jednotnosti může mít vliv na různorodost systému.</w:t>
            </w:r>
          </w:p>
          <w:p w14:paraId="17130304" w14:textId="77777777" w:rsidR="00277E17" w:rsidRPr="001A534F" w:rsidRDefault="00277E17" w:rsidP="00776FA4">
            <w:pPr>
              <w:pStyle w:val="Tabulka"/>
              <w:jc w:val="both"/>
            </w:pPr>
            <w:r w:rsidRPr="001A534F">
              <w:t>Tím vzrůstá celková náročnost implementace a jejím důsledkem může být zvýšená kapacita pracovníků Poskytovatele služeb, prodloužení termínu realizace, zvýšení ceny, snížení kvality.</w:t>
            </w:r>
          </w:p>
        </w:tc>
      </w:tr>
      <w:tr w:rsidR="00277E17" w:rsidRPr="001A534F" w14:paraId="3712A00B" w14:textId="77777777" w:rsidTr="00776FA4">
        <w:trPr>
          <w:trHeight w:val="284"/>
        </w:trPr>
        <w:tc>
          <w:tcPr>
            <w:tcW w:w="4149" w:type="dxa"/>
          </w:tcPr>
          <w:p w14:paraId="4B99DCD5" w14:textId="77777777" w:rsidR="00277E17" w:rsidRPr="001A534F" w:rsidRDefault="00277E17" w:rsidP="00776FA4">
            <w:pPr>
              <w:pStyle w:val="Tabulka"/>
            </w:pPr>
            <w:r w:rsidRPr="001A534F">
              <w:t xml:space="preserve">Dodržení principů součinnosti, motivace, vyčlenění </w:t>
            </w:r>
            <w:r>
              <w:t>zaměstnanců</w:t>
            </w:r>
          </w:p>
        </w:tc>
        <w:tc>
          <w:tcPr>
            <w:tcW w:w="5031" w:type="dxa"/>
          </w:tcPr>
          <w:p w14:paraId="68B9B2F0" w14:textId="77777777" w:rsidR="00277E17" w:rsidRPr="001A534F" w:rsidRDefault="00277E17" w:rsidP="00776FA4">
            <w:pPr>
              <w:pStyle w:val="Tabulka"/>
              <w:jc w:val="both"/>
            </w:pPr>
            <w:r w:rsidRPr="001A534F">
              <w:t xml:space="preserve">Vliv na zvýšení alokace </w:t>
            </w:r>
            <w:r>
              <w:t>zaměstnanců</w:t>
            </w:r>
            <w:r w:rsidRPr="001A534F">
              <w:t xml:space="preserve"> Poskytovatele </w:t>
            </w:r>
            <w:proofErr w:type="gramStart"/>
            <w:r w:rsidRPr="001A534F">
              <w:t>služeb</w:t>
            </w:r>
            <w:proofErr w:type="gramEnd"/>
            <w:r w:rsidRPr="001A534F">
              <w:t xml:space="preserve"> popřípadě prodloužení termínů, zvýšení ceny či snížení kvality. Ve většině případů je zcela vyloučeno projekt bez součinnosti realizovat.</w:t>
            </w:r>
          </w:p>
        </w:tc>
      </w:tr>
      <w:tr w:rsidR="00277E17" w:rsidRPr="001A534F" w14:paraId="71AEDEE7" w14:textId="77777777" w:rsidTr="00776FA4">
        <w:trPr>
          <w:trHeight w:val="284"/>
        </w:trPr>
        <w:tc>
          <w:tcPr>
            <w:tcW w:w="4149" w:type="dxa"/>
          </w:tcPr>
          <w:p w14:paraId="60928D53" w14:textId="77777777" w:rsidR="00277E17" w:rsidRPr="001A534F" w:rsidRDefault="00277E17" w:rsidP="00776FA4">
            <w:pPr>
              <w:pStyle w:val="Tabulka"/>
            </w:pPr>
            <w:r w:rsidRPr="001A534F">
              <w:t>Dodržování vymezeného rozsahu projektu</w:t>
            </w:r>
          </w:p>
        </w:tc>
        <w:tc>
          <w:tcPr>
            <w:tcW w:w="5031" w:type="dxa"/>
          </w:tcPr>
          <w:p w14:paraId="7144A65B" w14:textId="77777777" w:rsidR="00277E17" w:rsidRPr="001A534F" w:rsidRDefault="00277E17" w:rsidP="00776FA4">
            <w:pPr>
              <w:pStyle w:val="Tabulka"/>
              <w:jc w:val="both"/>
            </w:pPr>
            <w:r w:rsidRPr="001A534F">
              <w:t>Jakékoliv neopodstatněné rozšíření rozsahu projektu vzhledem k zahájení a ukončení projektu může mít negativní dopad na splnění termínů. Případné podněty a požadavky je správné využít jako podklady pro pozdější rozvoj systému.</w:t>
            </w:r>
          </w:p>
        </w:tc>
      </w:tr>
      <w:tr w:rsidR="00277E17" w:rsidRPr="001A534F" w14:paraId="6DD43BE1" w14:textId="77777777" w:rsidTr="00776FA4">
        <w:trPr>
          <w:trHeight w:val="284"/>
        </w:trPr>
        <w:tc>
          <w:tcPr>
            <w:tcW w:w="4149" w:type="dxa"/>
          </w:tcPr>
          <w:p w14:paraId="5CAA28D8" w14:textId="77777777" w:rsidR="00277E17" w:rsidRPr="001A534F" w:rsidRDefault="00277E17" w:rsidP="00776FA4">
            <w:pPr>
              <w:pStyle w:val="Tabulka"/>
            </w:pPr>
            <w:r w:rsidRPr="001A534F">
              <w:t>Poskytnutí vstupních informací a dat</w:t>
            </w:r>
          </w:p>
        </w:tc>
        <w:tc>
          <w:tcPr>
            <w:tcW w:w="5031" w:type="dxa"/>
          </w:tcPr>
          <w:p w14:paraId="06EDDA16" w14:textId="77777777" w:rsidR="00277E17" w:rsidRPr="001A534F" w:rsidRDefault="00277E17" w:rsidP="00776FA4">
            <w:pPr>
              <w:pStyle w:val="Tabulka"/>
              <w:jc w:val="both"/>
            </w:pPr>
            <w:r w:rsidRPr="001A534F">
              <w:t>Pozdní získání dat ve správné podobě může vést k opoždění termínů, nebo přípravě a realizaci systému v nedostatečné kvalitě.</w:t>
            </w:r>
          </w:p>
        </w:tc>
      </w:tr>
    </w:tbl>
    <w:p w14:paraId="020A284B" w14:textId="77777777" w:rsidR="00277E17" w:rsidRDefault="00277E17" w:rsidP="00277E17">
      <w:pPr>
        <w:spacing w:after="200" w:line="276" w:lineRule="auto"/>
        <w:rPr>
          <w:rFonts w:eastAsiaTheme="majorEastAsia"/>
        </w:rPr>
      </w:pPr>
    </w:p>
    <w:p w14:paraId="5AB87AF8" w14:textId="77777777" w:rsidR="00277E17" w:rsidRDefault="00277E17" w:rsidP="00277E17">
      <w:pPr>
        <w:pStyle w:val="Nadpis1"/>
        <w:numPr>
          <w:ilvl w:val="0"/>
          <w:numId w:val="9"/>
        </w:numPr>
        <w:ind w:left="0" w:firstLine="0"/>
      </w:pPr>
      <w:bookmarkStart w:id="67" w:name="_Toc471399282"/>
      <w:bookmarkStart w:id="68" w:name="_Toc486497341"/>
      <w:r w:rsidRPr="001A534F">
        <w:t>Orgány projektu</w:t>
      </w:r>
      <w:bookmarkEnd w:id="67"/>
      <w:bookmarkEnd w:id="68"/>
    </w:p>
    <w:p w14:paraId="72525F00" w14:textId="77777777" w:rsidR="00277E17" w:rsidRPr="004D3F4D" w:rsidRDefault="00277E17" w:rsidP="00277E17">
      <w:pPr>
        <w:pStyle w:val="Nadpis2"/>
        <w:numPr>
          <w:ilvl w:val="0"/>
          <w:numId w:val="9"/>
        </w:numPr>
        <w:ind w:left="0" w:firstLine="0"/>
      </w:pPr>
      <w:bookmarkStart w:id="69" w:name="_Toc486497342"/>
      <w:r w:rsidRPr="004D3F4D">
        <w:t>Orgány projektu – schéma</w:t>
      </w:r>
      <w:bookmarkEnd w:id="69"/>
    </w:p>
    <w:p w14:paraId="5D136AD9" w14:textId="77777777" w:rsidR="00277E17" w:rsidRPr="00CC5C7D" w:rsidRDefault="00277E17" w:rsidP="00277E17"/>
    <w:p w14:paraId="4CF6FDBE" w14:textId="77777777" w:rsidR="00277E17" w:rsidRDefault="00277E17" w:rsidP="00277E17">
      <w:pPr>
        <w:rPr>
          <w:noProof/>
        </w:rPr>
      </w:pPr>
      <w:r>
        <w:rPr>
          <w:noProof/>
        </w:rPr>
        <w:lastRenderedPageBreak/>
        <mc:AlternateContent>
          <mc:Choice Requires="wps">
            <w:drawing>
              <wp:anchor distT="0" distB="0" distL="114300" distR="114300" simplePos="0" relativeHeight="251662336" behindDoc="0" locked="0" layoutInCell="1" allowOverlap="1" wp14:anchorId="5F99B143" wp14:editId="26324F4D">
                <wp:simplePos x="0" y="0"/>
                <wp:positionH relativeFrom="column">
                  <wp:posOffset>2822575</wp:posOffset>
                </wp:positionH>
                <wp:positionV relativeFrom="paragraph">
                  <wp:posOffset>3470275</wp:posOffset>
                </wp:positionV>
                <wp:extent cx="1219200" cy="466725"/>
                <wp:effectExtent l="0" t="0" r="0" b="952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466725"/>
                        </a:xfrm>
                        <a:prstGeom prst="rect">
                          <a:avLst/>
                        </a:prstGeom>
                        <a:solidFill>
                          <a:schemeClr val="accent5">
                            <a:lumMod val="100000"/>
                            <a:lumOff val="0"/>
                          </a:schemeClr>
                        </a:solidFill>
                        <a:ln>
                          <a:noFill/>
                        </a:ln>
                        <a:effectLst/>
                        <a:extLst>
                          <a:ext uri="{91240B29-F687-4F45-9708-019B960494DF}">
                            <a14:hiddenLine xmlns:a14="http://schemas.microsoft.com/office/drawing/2010/main" w="127000" cmpd="dbl">
                              <a:solidFill>
                                <a:schemeClr val="accent5">
                                  <a:lumMod val="100000"/>
                                  <a:lumOff val="0"/>
                                </a:schemeClr>
                              </a:solidFill>
                              <a:miter lim="800000"/>
                              <a:headEnd/>
                              <a:tailEnd/>
                            </a14:hiddenLine>
                          </a:ex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225E3D7" w14:textId="77777777" w:rsidR="00277E17" w:rsidRPr="00595DFF" w:rsidRDefault="00277E17" w:rsidP="00277E17">
                            <w:pPr>
                              <w:rPr>
                                <w:rFonts w:cs="Arial"/>
                                <w:b/>
                                <w:color w:val="FFFFFF" w:themeColor="background1"/>
                                <w:sz w:val="10"/>
                              </w:rPr>
                            </w:pPr>
                          </w:p>
                          <w:p w14:paraId="12A2820E" w14:textId="77777777" w:rsidR="00277E17" w:rsidRPr="00595DFF" w:rsidRDefault="00277E17" w:rsidP="00277E17">
                            <w:pPr>
                              <w:jc w:val="center"/>
                              <w:rPr>
                                <w:rFonts w:cs="Arial"/>
                                <w:b/>
                                <w:color w:val="FFFFFF" w:themeColor="background1"/>
                                <w:sz w:val="16"/>
                              </w:rPr>
                            </w:pPr>
                            <w:r w:rsidRPr="00595DFF">
                              <w:rPr>
                                <w:rFonts w:cs="Arial"/>
                                <w:b/>
                                <w:color w:val="FFFFFF" w:themeColor="background1"/>
                                <w:sz w:val="16"/>
                              </w:rPr>
                              <w:t>Projektové týmy</w:t>
                            </w:r>
                          </w:p>
                          <w:p w14:paraId="7F64097B" w14:textId="77777777" w:rsidR="00277E17" w:rsidRDefault="00277E17" w:rsidP="00277E17">
                            <w:pPr>
                              <w:jc w:val="center"/>
                              <w:rPr>
                                <w:rFonts w:cs="Arial"/>
                                <w:color w:val="FFFFFF" w:themeColor="background1"/>
                                <w:sz w:val="16"/>
                              </w:rPr>
                            </w:pPr>
                            <w:r w:rsidRPr="00595DFF">
                              <w:rPr>
                                <w:rFonts w:cs="Arial"/>
                                <w:b/>
                                <w:color w:val="FFFFFF" w:themeColor="background1"/>
                                <w:sz w:val="16"/>
                              </w:rPr>
                              <w:t xml:space="preserve">KU </w:t>
                            </w:r>
                            <w:r>
                              <w:rPr>
                                <w:rFonts w:cs="Arial"/>
                                <w:color w:val="FFFFFF" w:themeColor="background1"/>
                                <w:sz w:val="16"/>
                              </w:rPr>
                              <w:t>– Klíčoví uživatelé</w:t>
                            </w:r>
                          </w:p>
                          <w:p w14:paraId="3BCCAEF1" w14:textId="77777777" w:rsidR="00277E17" w:rsidRPr="00595DFF" w:rsidRDefault="00277E17" w:rsidP="00277E17">
                            <w:pPr>
                              <w:jc w:val="center"/>
                              <w:rPr>
                                <w:rFonts w:cs="Arial"/>
                                <w:color w:val="FFFFFF" w:themeColor="background1"/>
                                <w:sz w:val="16"/>
                              </w:rPr>
                            </w:pPr>
                            <w:r>
                              <w:rPr>
                                <w:rFonts w:cs="Arial"/>
                                <w:color w:val="FFFFFF" w:themeColor="background1"/>
                                <w:sz w:val="16"/>
                              </w:rPr>
                              <w:t>ZKU – zástupce KU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99B143" id="Rectangle 3" o:spid="_x0000_s1026" style="position:absolute;margin-left:222.25pt;margin-top:273.25pt;width:96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" fillcolor="#4bacc6 [3208]" stroked="f" strokecolor="#4bacc6 [3208]" strokeweight="10pt">
                <v:stroke linestyle="thinThin"/>
                <v:shadow color="#868686"/>
                <v:textbox inset="0,0,0,0">
                  <w:txbxContent>
                    <w:p w14:paraId="5225E3D7" w14:textId="77777777" w:rsidR="00277E17" w:rsidRPr="00595DFF" w:rsidRDefault="00277E17" w:rsidP="00277E17">
                      <w:pPr>
                        <w:rPr>
                          <w:rFonts w:cs="Arial"/>
                          <w:b/>
                          <w:color w:val="FFFFFF" w:themeColor="background1"/>
                          <w:sz w:val="10"/>
                        </w:rPr>
                      </w:pPr>
                    </w:p>
                    <w:p w14:paraId="12A2820E" w14:textId="77777777" w:rsidR="00277E17" w:rsidRPr="00595DFF" w:rsidRDefault="00277E17" w:rsidP="00277E17">
                      <w:pPr>
                        <w:jc w:val="center"/>
                        <w:rPr>
                          <w:rFonts w:cs="Arial"/>
                          <w:b/>
                          <w:color w:val="FFFFFF" w:themeColor="background1"/>
                          <w:sz w:val="16"/>
                        </w:rPr>
                      </w:pPr>
                      <w:r w:rsidRPr="00595DFF">
                        <w:rPr>
                          <w:rFonts w:cs="Arial"/>
                          <w:b/>
                          <w:color w:val="FFFFFF" w:themeColor="background1"/>
                          <w:sz w:val="16"/>
                        </w:rPr>
                        <w:t>Projektové týmy</w:t>
                      </w:r>
                    </w:p>
                    <w:p w14:paraId="7F64097B" w14:textId="77777777" w:rsidR="00277E17" w:rsidRDefault="00277E17" w:rsidP="00277E17">
                      <w:pPr>
                        <w:jc w:val="center"/>
                        <w:rPr>
                          <w:rFonts w:cs="Arial"/>
                          <w:color w:val="FFFFFF" w:themeColor="background1"/>
                          <w:sz w:val="16"/>
                        </w:rPr>
                      </w:pPr>
                      <w:r w:rsidRPr="00595DFF">
                        <w:rPr>
                          <w:rFonts w:cs="Arial"/>
                          <w:b/>
                          <w:color w:val="FFFFFF" w:themeColor="background1"/>
                          <w:sz w:val="16"/>
                        </w:rPr>
                        <w:t xml:space="preserve">KU </w:t>
                      </w:r>
                      <w:r>
                        <w:rPr>
                          <w:rFonts w:cs="Arial"/>
                          <w:color w:val="FFFFFF" w:themeColor="background1"/>
                          <w:sz w:val="16"/>
                        </w:rPr>
                        <w:t>– Klíčoví uživatelé</w:t>
                      </w:r>
                    </w:p>
                    <w:p w14:paraId="3BCCAEF1" w14:textId="77777777" w:rsidR="00277E17" w:rsidRPr="00595DFF" w:rsidRDefault="00277E17" w:rsidP="00277E17">
                      <w:pPr>
                        <w:jc w:val="center"/>
                        <w:rPr>
                          <w:rFonts w:cs="Arial"/>
                          <w:color w:val="FFFFFF" w:themeColor="background1"/>
                          <w:sz w:val="16"/>
                        </w:rPr>
                      </w:pPr>
                      <w:r>
                        <w:rPr>
                          <w:rFonts w:cs="Arial"/>
                          <w:color w:val="FFFFFF" w:themeColor="background1"/>
                          <w:sz w:val="16"/>
                        </w:rPr>
                        <w:t>ZKU – zástupce KU</w:t>
                      </w:r>
                    </w:p>
                  </w:txbxContent>
                </v:textbox>
              </v:rect>
            </w:pict>
          </mc:Fallback>
        </mc:AlternateContent>
      </w:r>
      <w:r>
        <w:rPr>
          <w:noProof/>
        </w:rPr>
        <w:drawing>
          <wp:anchor distT="0" distB="0" distL="114300" distR="114300" simplePos="0" relativeHeight="251659264" behindDoc="0" locked="0" layoutInCell="1" allowOverlap="0" wp14:anchorId="73190F64" wp14:editId="2370680A">
            <wp:simplePos x="0" y="0"/>
            <wp:positionH relativeFrom="column">
              <wp:posOffset>1611288</wp:posOffset>
            </wp:positionH>
            <wp:positionV relativeFrom="paragraph">
              <wp:posOffset>173453</wp:posOffset>
            </wp:positionV>
            <wp:extent cx="3458161" cy="4135901"/>
            <wp:effectExtent l="19050" t="0" r="8939" b="0"/>
            <wp:wrapTopAndBottom/>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458161" cy="4135901"/>
                    </a:xfrm>
                    <a:prstGeom prst="rect">
                      <a:avLst/>
                    </a:prstGeom>
                    <a:noFill/>
                    <a:ln>
                      <a:noFill/>
                    </a:ln>
                  </pic:spPr>
                </pic:pic>
              </a:graphicData>
            </a:graphic>
          </wp:anchor>
        </w:drawing>
      </w:r>
    </w:p>
    <w:p w14:paraId="3A7145FA" w14:textId="77777777" w:rsidR="00277E17" w:rsidRPr="004D3F4D" w:rsidRDefault="00277E17" w:rsidP="00277E17">
      <w:pPr>
        <w:pStyle w:val="Nadpis2"/>
        <w:numPr>
          <w:ilvl w:val="0"/>
          <w:numId w:val="9"/>
        </w:numPr>
        <w:ind w:left="0" w:firstLine="0"/>
      </w:pPr>
      <w:bookmarkStart w:id="70" w:name="_Toc471399283"/>
      <w:bookmarkStart w:id="71" w:name="_Toc486497343"/>
      <w:r w:rsidRPr="004D3F4D">
        <w:t xml:space="preserve">Orgány projektu </w:t>
      </w:r>
      <w:r>
        <w:t>IT</w:t>
      </w:r>
      <w:r w:rsidRPr="004D3F4D">
        <w:t>– složení a funkce</w:t>
      </w:r>
      <w:bookmarkEnd w:id="70"/>
      <w:bookmarkEnd w:id="71"/>
    </w:p>
    <w:p w14:paraId="26966D80" w14:textId="77777777" w:rsidR="00277E17" w:rsidRDefault="00277E17" w:rsidP="00277E17">
      <w:r>
        <w:t>Zaměstnanci</w:t>
      </w:r>
      <w:r w:rsidRPr="001A534F">
        <w:t xml:space="preserve"> Objednatele podílející se na projektu v níže uvedených orgánech a specialisté Poskytovatele služeb odpovědní za jednotlivé oblasti jsou uvedeni v průběžně aktualizovaném dokumentu „komunikační matice“.</w:t>
      </w:r>
    </w:p>
    <w:p w14:paraId="73F38DA1" w14:textId="77777777" w:rsidR="00277E17" w:rsidRDefault="00277E17" w:rsidP="00277E17">
      <w:r>
        <w:t>Aktuální verze Komunikační matice je uložena v projektové kanceláři Objednatele:</w:t>
      </w:r>
    </w:p>
    <w:p w14:paraId="618D5A4A" w14:textId="77777777" w:rsidR="00277E17" w:rsidRDefault="00277E17" w:rsidP="00277E17">
      <w:r>
        <w:t xml:space="preserve">Kontaktní matice společná.xls - </w:t>
      </w:r>
      <w:r w:rsidRPr="00EF595C">
        <w:t>H:\SAP\SAP_dokumentace_klíčoví uživatelé</w:t>
      </w:r>
    </w:p>
    <w:p w14:paraId="06CDAC04" w14:textId="77777777" w:rsidR="00277E17" w:rsidRPr="001A534F" w:rsidRDefault="00277E17" w:rsidP="00277E17">
      <w:r w:rsidRPr="001A534F">
        <w:t>Jmenování členů Orgánů projektu Objednatele navrhuje VP a schvaluje POŘ.</w:t>
      </w:r>
    </w:p>
    <w:p w14:paraId="1B4CD4D8" w14:textId="77777777" w:rsidR="00277E17" w:rsidRDefault="00277E17" w:rsidP="00277E17">
      <w:r w:rsidRPr="001A534F">
        <w:t>Jmenování členů Orgánů projektu Poskytovatele navrhuje VP Poskytovatele a schvaluje VP, popř. OO Objednatele.</w:t>
      </w:r>
    </w:p>
    <w:p w14:paraId="6D8E2F91" w14:textId="77777777" w:rsidR="00277E17" w:rsidRPr="001A534F" w:rsidRDefault="00277E17" w:rsidP="00277E17"/>
    <w:p w14:paraId="02C3CA5C" w14:textId="77777777" w:rsidR="00277E17" w:rsidRDefault="00277E17" w:rsidP="00277E17">
      <w:pPr>
        <w:pStyle w:val="Nadpis3"/>
        <w:numPr>
          <w:ilvl w:val="1"/>
          <w:numId w:val="9"/>
        </w:numPr>
        <w:tabs>
          <w:tab w:val="num" w:pos="480"/>
        </w:tabs>
        <w:ind w:left="480" w:hanging="480"/>
      </w:pPr>
      <w:bookmarkStart w:id="72" w:name="_Toc486497344"/>
      <w:r w:rsidRPr="001A534F">
        <w:t>POŘ – porada odborných ředitelů</w:t>
      </w:r>
      <w:bookmarkEnd w:id="72"/>
      <w:r w:rsidRPr="001A534F">
        <w:t xml:space="preserve"> </w:t>
      </w:r>
    </w:p>
    <w:p w14:paraId="2C36E87D" w14:textId="77777777" w:rsidR="00277E17" w:rsidRPr="00350F16" w:rsidRDefault="00277E17" w:rsidP="00277E17">
      <w:r>
        <w:t xml:space="preserve">POŘ </w:t>
      </w:r>
      <w:r w:rsidRPr="00350F16">
        <w:t xml:space="preserve">je vrcholným rozhodovacím orgánem, má definitivní rozhodovací pravomoc ve věcech projektu a je odpovědná za výsledky projektu. POŘ projednává záležitosti a přijímá rozhodnutí. Členy POŘ jsou zaměstnanci vrcholového vedení ČEPRO, a.s. </w:t>
      </w:r>
    </w:p>
    <w:p w14:paraId="5181DEAD" w14:textId="77777777" w:rsidR="00277E17" w:rsidRDefault="00277E17" w:rsidP="00277E17">
      <w:pPr>
        <w:pStyle w:val="Nadpis3"/>
        <w:numPr>
          <w:ilvl w:val="1"/>
          <w:numId w:val="9"/>
        </w:numPr>
        <w:tabs>
          <w:tab w:val="num" w:pos="480"/>
        </w:tabs>
        <w:ind w:left="480" w:hanging="480"/>
      </w:pPr>
      <w:bookmarkStart w:id="73" w:name="_Toc486497345"/>
      <w:r w:rsidRPr="001A534F">
        <w:t>OO – Oprávněné osoby</w:t>
      </w:r>
      <w:bookmarkEnd w:id="73"/>
      <w:r w:rsidRPr="001A534F">
        <w:t xml:space="preserve"> </w:t>
      </w:r>
    </w:p>
    <w:p w14:paraId="7E486677" w14:textId="77777777" w:rsidR="00277E17" w:rsidRDefault="00277E17" w:rsidP="00277E17">
      <w:r>
        <w:t>V</w:t>
      </w:r>
      <w:r w:rsidRPr="00350F16">
        <w:t xml:space="preserve">edoucí odboru informačních technologií – zajišťuje komunikaci a předávání informací mezi POŘ a VP. </w:t>
      </w:r>
    </w:p>
    <w:p w14:paraId="3A8FD858" w14:textId="77777777" w:rsidR="00277E17" w:rsidRPr="00350F16" w:rsidRDefault="00277E17" w:rsidP="00277E17">
      <w:r w:rsidRPr="00350F16">
        <w:t>Oprávněné osoby nebo zástupci oprávněných osob zastupují smluvní strany ve smluvních a obchodních záležitostech souvisejících s plněním smlouvy. Každá ze smluvních stran jmenuje oprávněnou osobu.</w:t>
      </w:r>
    </w:p>
    <w:p w14:paraId="3B6B7E36" w14:textId="77777777" w:rsidR="00277E17" w:rsidRDefault="00277E17" w:rsidP="00277E17">
      <w:pPr>
        <w:pStyle w:val="Nadpis3"/>
        <w:numPr>
          <w:ilvl w:val="1"/>
          <w:numId w:val="9"/>
        </w:numPr>
        <w:tabs>
          <w:tab w:val="num" w:pos="480"/>
        </w:tabs>
        <w:ind w:left="480" w:hanging="480"/>
      </w:pPr>
      <w:bookmarkStart w:id="74" w:name="_Toc486497346"/>
      <w:r w:rsidRPr="001A534F">
        <w:t>VP – vedení projektu</w:t>
      </w:r>
      <w:bookmarkEnd w:id="74"/>
      <w:r w:rsidRPr="001A534F">
        <w:t xml:space="preserve"> </w:t>
      </w:r>
    </w:p>
    <w:p w14:paraId="25D5BA15" w14:textId="77777777" w:rsidR="00277E17" w:rsidRPr="00350F16" w:rsidRDefault="00277E17" w:rsidP="00277E17">
      <w:r w:rsidRPr="00350F16">
        <w:t>Tým vedení projektu (dále VP) je orgánem operativního řízení, koordinátorem, manažerem plánování a provádění prací v rámci jednotlivých etap řešení projektu. V rámci své působnosti zajišťuje změnové řízení vyvolané v průběhu realizace projektu.</w:t>
      </w:r>
    </w:p>
    <w:p w14:paraId="135070A7" w14:textId="77777777" w:rsidR="00277E17" w:rsidRPr="00577CE7" w:rsidRDefault="00277E17" w:rsidP="00277E17">
      <w:r w:rsidRPr="00577CE7">
        <w:lastRenderedPageBreak/>
        <w:t>Členy VP jsou vedoucí projektu a jejich zástupci z obou smluvních stran, vedoucí týmu VP je vedoucí projektu Čepro – IT specialista – správce IS SAP, který zajišťuje operativní řízení. Je koordinátorem, manažerem plánování a provádění prací v rámci jednotlivých etap řešení projektu. V rámci své působnosti zajišťuje změnové řízení vyvolané v průběhu realizace projektu. Spolupracuje s klíčovými uživateli. Zajišťuje evidenci veškeré projektové dokumentace písemně i elektronicky.</w:t>
      </w:r>
    </w:p>
    <w:p w14:paraId="0FFE72EA" w14:textId="77777777" w:rsidR="00277E17" w:rsidRPr="00577CE7" w:rsidRDefault="00277E17" w:rsidP="00277E17">
      <w:r w:rsidRPr="00577CE7">
        <w:t>Řízením projektových prací je pověřen vedoucí projektu Poskytovatele (dodavatele)</w:t>
      </w:r>
      <w:r>
        <w:t xml:space="preserve"> </w:t>
      </w:r>
      <w:r w:rsidRPr="00577CE7">
        <w:t>služeb.</w:t>
      </w:r>
    </w:p>
    <w:p w14:paraId="2F8B2FFC" w14:textId="77777777" w:rsidR="00277E17" w:rsidRDefault="00277E17" w:rsidP="00277E17">
      <w:pPr>
        <w:pStyle w:val="Nadpis3"/>
        <w:numPr>
          <w:ilvl w:val="1"/>
          <w:numId w:val="9"/>
        </w:numPr>
        <w:tabs>
          <w:tab w:val="num" w:pos="480"/>
        </w:tabs>
        <w:ind w:left="480" w:hanging="480"/>
      </w:pPr>
      <w:bookmarkStart w:id="75" w:name="_Toc486497347"/>
      <w:r w:rsidRPr="001A534F">
        <w:t>Projektové týmy</w:t>
      </w:r>
      <w:bookmarkEnd w:id="75"/>
      <w:r w:rsidRPr="001A534F">
        <w:t xml:space="preserve"> </w:t>
      </w:r>
    </w:p>
    <w:p w14:paraId="09BC9A23" w14:textId="77777777" w:rsidR="00277E17" w:rsidRDefault="00277E17" w:rsidP="00277E17">
      <w:pPr>
        <w:rPr>
          <w:highlight w:val="yellow"/>
        </w:rPr>
      </w:pPr>
      <w:r>
        <w:t xml:space="preserve">Projektové týmy jsou </w:t>
      </w:r>
      <w:r w:rsidRPr="00577CE7">
        <w:t>výkonnými orgány zajišťujícími plnění jednotlivých dílčích úkolů projektu.</w:t>
      </w:r>
    </w:p>
    <w:p w14:paraId="2371DE0C" w14:textId="77777777" w:rsidR="00277E17" w:rsidRDefault="00277E17" w:rsidP="00277E17">
      <w:r w:rsidRPr="00577CE7">
        <w:t>Jednotlivé týmy jsou složeny ze zaměstnanců Čepro, a.s., přičemž jsou stanoveny na základě rozčlenění projektu po logických celcích</w:t>
      </w:r>
      <w:r w:rsidRPr="00577CE7" w:rsidDel="008968C8">
        <w:t xml:space="preserve"> </w:t>
      </w:r>
      <w:r w:rsidRPr="00577CE7">
        <w:t>(dle aplikačního nebo modulového rozdělení systému).</w:t>
      </w:r>
    </w:p>
    <w:p w14:paraId="62604813" w14:textId="77777777" w:rsidR="00277E17" w:rsidRDefault="00277E17" w:rsidP="00277E17">
      <w:r>
        <w:t>Role v projektovém týmu jsou obsazeny na základě odborného zaměření a kompetence zaměstnanců:</w:t>
      </w:r>
    </w:p>
    <w:p w14:paraId="22B9F950" w14:textId="77777777" w:rsidR="00277E17" w:rsidRPr="0082418F" w:rsidRDefault="00277E17" w:rsidP="00277E17">
      <w:pPr>
        <w:pStyle w:val="Nadpis4"/>
        <w:numPr>
          <w:ilvl w:val="0"/>
          <w:numId w:val="9"/>
        </w:numPr>
        <w:ind w:left="1148" w:hanging="580"/>
      </w:pPr>
      <w:r w:rsidRPr="0082418F">
        <w:t xml:space="preserve">Klíčový uživatel (KU) </w:t>
      </w:r>
    </w:p>
    <w:p w14:paraId="539E47EE" w14:textId="77777777" w:rsidR="00277E17" w:rsidRPr="0082418F" w:rsidRDefault="00277E17" w:rsidP="00277E17">
      <w:r w:rsidRPr="0082418F">
        <w:t xml:space="preserve">Odborný </w:t>
      </w:r>
      <w:r>
        <w:t>zaměstnanec</w:t>
      </w:r>
      <w:r w:rsidRPr="0082418F">
        <w:t xml:space="preserve"> s dostatečnými kompetencemi pro strategické rozhodování a s dostatečnými znalosti v daném modulu.</w:t>
      </w:r>
    </w:p>
    <w:p w14:paraId="7A3A5571" w14:textId="77777777" w:rsidR="00277E17" w:rsidRPr="0082418F" w:rsidRDefault="00277E17" w:rsidP="00277E17">
      <w:r w:rsidRPr="00B73030">
        <w:rPr>
          <w:b/>
        </w:rPr>
        <w:t>Je odpovědný</w:t>
      </w:r>
      <w:r w:rsidRPr="0082418F">
        <w:t xml:space="preserve"> za předkládání požadavků na systém a jeho úpravy v souvislosti s podnikovými procesy daného modulu, dodržení principů metodické jednotnosti, přijímá a schvaluje realizovaná řešení, odpovídá za kvalitu otestování funkčnosti systému, vyjadřuje se k oprávněním v rámci svého modulu.</w:t>
      </w:r>
    </w:p>
    <w:p w14:paraId="2AECC40B" w14:textId="77777777" w:rsidR="00277E17" w:rsidRDefault="00277E17" w:rsidP="00277E17">
      <w:r w:rsidRPr="00B73030">
        <w:rPr>
          <w:b/>
        </w:rPr>
        <w:t>Je oprávněn</w:t>
      </w:r>
      <w:r w:rsidRPr="0082418F">
        <w:t xml:space="preserve"> jmenovat svého zástupce a členy projektového týmu v rámci svého modulu, předkládat návrhy na změny a úpravy systému, přidělovat úkoly členům týmu v souvislosti s plněním úkolů týmu, vyjadřovat se k předávaným </w:t>
      </w:r>
      <w:proofErr w:type="gramStart"/>
      <w:r w:rsidRPr="0082418F">
        <w:t>řešením,</w:t>
      </w:r>
      <w:proofErr w:type="gramEnd"/>
      <w:r w:rsidRPr="0082418F">
        <w:t xml:space="preserve"> apod.</w:t>
      </w:r>
      <w:r w:rsidRPr="000611D4">
        <w:t xml:space="preserve"> </w:t>
      </w:r>
    </w:p>
    <w:p w14:paraId="5829945D" w14:textId="77777777" w:rsidR="00277E17" w:rsidRPr="000611D4" w:rsidRDefault="00277E17" w:rsidP="00277E17">
      <w:pPr>
        <w:pStyle w:val="Nadpis4"/>
        <w:numPr>
          <w:ilvl w:val="0"/>
          <w:numId w:val="9"/>
        </w:numPr>
        <w:ind w:left="864" w:hanging="580"/>
      </w:pPr>
      <w:r>
        <w:t xml:space="preserve">Zástupce </w:t>
      </w:r>
      <w:r w:rsidRPr="000611D4">
        <w:t>Klíčov</w:t>
      </w:r>
      <w:r>
        <w:t>ého</w:t>
      </w:r>
      <w:r w:rsidRPr="000611D4">
        <w:t xml:space="preserve"> uživatel</w:t>
      </w:r>
      <w:r>
        <w:t>e</w:t>
      </w:r>
      <w:r w:rsidRPr="000611D4">
        <w:t xml:space="preserve"> (</w:t>
      </w:r>
      <w:r>
        <w:t>Z</w:t>
      </w:r>
      <w:r w:rsidRPr="000611D4">
        <w:t>KU)</w:t>
      </w:r>
    </w:p>
    <w:p w14:paraId="4E2DA0BB" w14:textId="77777777" w:rsidR="00277E17" w:rsidRPr="000611D4" w:rsidRDefault="00277E17" w:rsidP="00277E17">
      <w:r w:rsidRPr="000611D4">
        <w:t xml:space="preserve">Odborný </w:t>
      </w:r>
      <w:r>
        <w:t>zaměstnanec</w:t>
      </w:r>
      <w:r w:rsidRPr="000611D4">
        <w:t xml:space="preserve"> s dostatečnými </w:t>
      </w:r>
      <w:r>
        <w:t>znalosti v daném modulu</w:t>
      </w:r>
      <w:r w:rsidRPr="000611D4">
        <w:t xml:space="preserve">. </w:t>
      </w:r>
    </w:p>
    <w:p w14:paraId="477C03D2" w14:textId="77777777" w:rsidR="00277E17" w:rsidRDefault="00277E17" w:rsidP="00277E17">
      <w:r>
        <w:t xml:space="preserve">Role nemusí být obsazena. Považuje-li to Klíčový uživatel za vhodné, jmenuje svého zástupce a pověří jej vykonáváním části svých kompetencí. </w:t>
      </w:r>
    </w:p>
    <w:p w14:paraId="7BAB599D" w14:textId="77777777" w:rsidR="00277E17" w:rsidRPr="000611D4" w:rsidRDefault="00277E17" w:rsidP="00277E17">
      <w:r w:rsidRPr="00B73030">
        <w:rPr>
          <w:b/>
        </w:rPr>
        <w:t>Je odpovědný</w:t>
      </w:r>
      <w:r w:rsidRPr="00BA45A5">
        <w:t xml:space="preserve"> za </w:t>
      </w:r>
      <w:r>
        <w:t xml:space="preserve">výkon kompetencí, které mu byly svěřeny Klíčovým uživatelem, obvykle zejména: </w:t>
      </w:r>
      <w:r w:rsidRPr="00BA45A5">
        <w:t>formulace dílčích požadavků, dílčí testování řešení, obstarání všech požadovaných informací nutných pro řešení aktuálních úkolů pracovního týmu, přípravu dat pro testování, zpracování dokumentace pro koncové uživatele v rámci svých odborných znalostí.</w:t>
      </w:r>
    </w:p>
    <w:p w14:paraId="7799E36D" w14:textId="77777777" w:rsidR="00277E17" w:rsidRDefault="00277E17" w:rsidP="00277E17">
      <w:r w:rsidRPr="00B73030">
        <w:rPr>
          <w:b/>
        </w:rPr>
        <w:t>Je oprávněn</w:t>
      </w:r>
      <w:r w:rsidRPr="000611D4">
        <w:t xml:space="preserve"> </w:t>
      </w:r>
      <w:r>
        <w:t>se vyjadřovat k předávaným řešením, předkládat Klíčovému uživateli návrhy na změny a úpravy systému apod</w:t>
      </w:r>
      <w:r w:rsidRPr="000611D4">
        <w:t xml:space="preserve">. </w:t>
      </w:r>
    </w:p>
    <w:p w14:paraId="65B6D57D" w14:textId="77777777" w:rsidR="00277E17" w:rsidRPr="000611D4" w:rsidRDefault="00277E17" w:rsidP="00277E17">
      <w:pPr>
        <w:pStyle w:val="Nadpis4"/>
        <w:numPr>
          <w:ilvl w:val="0"/>
          <w:numId w:val="9"/>
        </w:numPr>
        <w:ind w:left="864" w:hanging="580"/>
      </w:pPr>
      <w:r>
        <w:t>Člen projektového týmu</w:t>
      </w:r>
      <w:r w:rsidRPr="000611D4">
        <w:t xml:space="preserve"> (</w:t>
      </w:r>
      <w:r>
        <w:t>CT</w:t>
      </w:r>
      <w:r w:rsidRPr="000611D4">
        <w:t>)</w:t>
      </w:r>
    </w:p>
    <w:p w14:paraId="32291738" w14:textId="77777777" w:rsidR="00277E17" w:rsidRDefault="00277E17" w:rsidP="00277E17">
      <w:r>
        <w:t>P</w:t>
      </w:r>
      <w:r w:rsidRPr="000611D4">
        <w:t>racovník s</w:t>
      </w:r>
      <w:r>
        <w:t> odbornými znalostmi oblasti, jež je v kompetenci daného týmu</w:t>
      </w:r>
      <w:r w:rsidRPr="000611D4">
        <w:t>.</w:t>
      </w:r>
    </w:p>
    <w:p w14:paraId="6D6C8E04" w14:textId="77777777" w:rsidR="00277E17" w:rsidRDefault="00277E17" w:rsidP="00277E17">
      <w:r>
        <w:t>Role nemusí být obsazena. Klíčový uživatel jmenuje v případě potřeby členy projektového týmu pro zajištění plnění projektových úkolů.</w:t>
      </w:r>
    </w:p>
    <w:p w14:paraId="78912503" w14:textId="77777777" w:rsidR="00277E17" w:rsidRDefault="00277E17" w:rsidP="00277E17">
      <w:r w:rsidRPr="00B73030">
        <w:rPr>
          <w:b/>
        </w:rPr>
        <w:t>Je odpovědný</w:t>
      </w:r>
      <w:r w:rsidRPr="00BA45A5">
        <w:t xml:space="preserve"> za </w:t>
      </w:r>
      <w:r>
        <w:t xml:space="preserve">plnění svěřených úkolů, obvykle zejména: </w:t>
      </w:r>
      <w:r w:rsidRPr="00BA45A5">
        <w:t xml:space="preserve">dílčí testování řešení, obstarání </w:t>
      </w:r>
      <w:r>
        <w:t>požadovaných informací,</w:t>
      </w:r>
      <w:r w:rsidRPr="00BA45A5">
        <w:t xml:space="preserve"> </w:t>
      </w:r>
      <w:r>
        <w:t xml:space="preserve">spolupráci na </w:t>
      </w:r>
      <w:r w:rsidRPr="00BA45A5">
        <w:t>příprav</w:t>
      </w:r>
      <w:r>
        <w:t>ě</w:t>
      </w:r>
      <w:r w:rsidRPr="00BA45A5">
        <w:t xml:space="preserve"> </w:t>
      </w:r>
      <w:proofErr w:type="gramStart"/>
      <w:r w:rsidRPr="00BA45A5">
        <w:t>testování</w:t>
      </w:r>
      <w:r>
        <w:t>,</w:t>
      </w:r>
      <w:proofErr w:type="gramEnd"/>
      <w:r>
        <w:t xml:space="preserve"> apod</w:t>
      </w:r>
      <w:r w:rsidRPr="000611D4">
        <w:t xml:space="preserve">. </w:t>
      </w:r>
    </w:p>
    <w:p w14:paraId="7345E424" w14:textId="77777777" w:rsidR="00277E17" w:rsidRPr="00BA45A5" w:rsidRDefault="00277E17" w:rsidP="00277E17"/>
    <w:p w14:paraId="5B4E2340" w14:textId="77777777" w:rsidR="00277E17" w:rsidRDefault="00277E17" w:rsidP="00277E17">
      <w:pPr>
        <w:pStyle w:val="Nadpis3"/>
        <w:numPr>
          <w:ilvl w:val="1"/>
          <w:numId w:val="9"/>
        </w:numPr>
        <w:tabs>
          <w:tab w:val="num" w:pos="480"/>
        </w:tabs>
        <w:ind w:left="480" w:hanging="480"/>
      </w:pPr>
      <w:bookmarkStart w:id="76" w:name="_Toc486497348"/>
      <w:r w:rsidRPr="001A534F">
        <w:t>Projektová kancelář</w:t>
      </w:r>
      <w:bookmarkEnd w:id="76"/>
      <w:r w:rsidRPr="001A534F">
        <w:t xml:space="preserve"> </w:t>
      </w:r>
    </w:p>
    <w:p w14:paraId="5FAB36EC" w14:textId="77777777" w:rsidR="00277E17" w:rsidRPr="000611D4" w:rsidRDefault="00277E17" w:rsidP="00277E17">
      <w:r>
        <w:t xml:space="preserve">Projektová kancelář je </w:t>
      </w:r>
      <w:r w:rsidRPr="000611D4">
        <w:t xml:space="preserve">výkonný orgán projektu zajišťující evidenci a archivaci veškeré projektové dokumentace písemně i elektronicky v místě Objednatele. Vedení projektové kanceláře zajišťuje </w:t>
      </w:r>
      <w:r>
        <w:rPr>
          <w:szCs w:val="24"/>
        </w:rPr>
        <w:t xml:space="preserve">Správce systému </w:t>
      </w:r>
      <w:proofErr w:type="spellStart"/>
      <w:r>
        <w:rPr>
          <w:szCs w:val="24"/>
        </w:rPr>
        <w:t>SAP</w:t>
      </w:r>
      <w:r w:rsidRPr="000611D4">
        <w:t>určený</w:t>
      </w:r>
      <w:proofErr w:type="spellEnd"/>
      <w:r w:rsidRPr="000611D4">
        <w:t xml:space="preserve"> VP Objednatele. </w:t>
      </w:r>
    </w:p>
    <w:p w14:paraId="4666F26C" w14:textId="77777777" w:rsidR="00277E17" w:rsidRPr="000611D4" w:rsidRDefault="00277E17" w:rsidP="00277E17">
      <w:r w:rsidRPr="000611D4">
        <w:t>Projektová dokumentace je vedena, evidována a archivována v písemné formě v</w:t>
      </w:r>
      <w:r>
        <w:t> </w:t>
      </w:r>
      <w:r w:rsidRPr="000611D4">
        <w:t>kanceláři správce IS SAP a v elektronické formě na úložišti dat Objednatele.</w:t>
      </w:r>
    </w:p>
    <w:p w14:paraId="766EE848" w14:textId="77777777" w:rsidR="00277E17" w:rsidRPr="001A534F" w:rsidRDefault="00277E17" w:rsidP="00277E17"/>
    <w:p w14:paraId="17D20433" w14:textId="77777777" w:rsidR="00277E17" w:rsidRPr="001A534F" w:rsidRDefault="00277E17" w:rsidP="00277E17">
      <w:pPr>
        <w:pStyle w:val="Nadpis1"/>
        <w:numPr>
          <w:ilvl w:val="0"/>
          <w:numId w:val="9"/>
        </w:numPr>
        <w:ind w:left="0" w:firstLine="0"/>
      </w:pPr>
      <w:bookmarkStart w:id="77" w:name="_Toc471399285"/>
      <w:bookmarkStart w:id="78" w:name="_Toc486497349"/>
      <w:r w:rsidRPr="001A534F">
        <w:t>Základní projektové postupy</w:t>
      </w:r>
      <w:bookmarkEnd w:id="77"/>
      <w:bookmarkEnd w:id="78"/>
      <w:r w:rsidRPr="001A534F">
        <w:t xml:space="preserve"> </w:t>
      </w:r>
    </w:p>
    <w:p w14:paraId="6EF7DDAF" w14:textId="77777777" w:rsidR="00277E17" w:rsidRDefault="00277E17" w:rsidP="00277E17">
      <w:pPr>
        <w:rPr>
          <w:color w:val="FF0000"/>
        </w:rPr>
      </w:pPr>
      <w:r w:rsidRPr="0082418F">
        <w:t>Základní projektové postupy vycházejí z </w:t>
      </w:r>
      <w:proofErr w:type="spellStart"/>
      <w:r w:rsidRPr="0082418F">
        <w:t>metologie</w:t>
      </w:r>
      <w:proofErr w:type="spellEnd"/>
      <w:r w:rsidRPr="0082418F">
        <w:t xml:space="preserve"> „ASAP“ (</w:t>
      </w:r>
      <w:proofErr w:type="spellStart"/>
      <w:r w:rsidRPr="0082418F">
        <w:t>Accelerated</w:t>
      </w:r>
      <w:proofErr w:type="spellEnd"/>
      <w:r w:rsidRPr="0082418F">
        <w:t xml:space="preserve"> SAP), vyvinuté výrobcem systému SAP a jsou přizpůsobeny konkrétním podmínkám ve společnosti Objednatele. Základní projektové postupy jsou určeny typem projektu</w:t>
      </w:r>
      <w:r w:rsidRPr="002906F6">
        <w:rPr>
          <w:color w:val="FF0000"/>
        </w:rPr>
        <w:t>.</w:t>
      </w:r>
    </w:p>
    <w:p w14:paraId="36007584" w14:textId="77777777" w:rsidR="00277E17" w:rsidRPr="0094420A" w:rsidRDefault="00277E17" w:rsidP="00277E17">
      <w:pPr>
        <w:rPr>
          <w:color w:val="FF0000"/>
        </w:rPr>
      </w:pPr>
    </w:p>
    <w:p w14:paraId="4AA91501" w14:textId="77777777" w:rsidR="00277E17" w:rsidRPr="002474DF" w:rsidRDefault="00277E17" w:rsidP="00277E17">
      <w:pPr>
        <w:pStyle w:val="Nadpis2"/>
        <w:numPr>
          <w:ilvl w:val="0"/>
          <w:numId w:val="9"/>
        </w:numPr>
        <w:ind w:left="0" w:firstLine="0"/>
      </w:pPr>
      <w:bookmarkStart w:id="79" w:name="_Toc486497350"/>
      <w:r w:rsidRPr="002474DF">
        <w:lastRenderedPageBreak/>
        <w:t>Rozvojový projekt</w:t>
      </w:r>
      <w:bookmarkEnd w:id="79"/>
    </w:p>
    <w:p w14:paraId="5397AF37" w14:textId="77777777" w:rsidR="00277E17" w:rsidRPr="00410A51" w:rsidRDefault="00277E17" w:rsidP="00277E17">
      <w:r w:rsidRPr="00410A51">
        <w:t>Rozvojový – implementační projekt se věnuje nastavení a zavedení nového systému (či jeho podstatné části) do provozu ve společnosti. Poskytne nová řešení a nové prostředí pro provádění pracovních úkonů.</w:t>
      </w:r>
    </w:p>
    <w:p w14:paraId="7D29A160" w14:textId="77777777" w:rsidR="00277E17" w:rsidRPr="000611D4" w:rsidRDefault="00277E17" w:rsidP="00277E17">
      <w:pPr>
        <w:pStyle w:val="Nadpis3"/>
        <w:numPr>
          <w:ilvl w:val="1"/>
          <w:numId w:val="9"/>
        </w:numPr>
        <w:tabs>
          <w:tab w:val="num" w:pos="480"/>
        </w:tabs>
        <w:ind w:left="480" w:hanging="480"/>
      </w:pPr>
      <w:bookmarkStart w:id="80" w:name="_Toc41792728"/>
      <w:bookmarkStart w:id="81" w:name="_Toc486497351"/>
      <w:r w:rsidRPr="000611D4">
        <w:t>Fáze 1 – Příprava projektu</w:t>
      </w:r>
      <w:bookmarkEnd w:id="80"/>
      <w:bookmarkEnd w:id="81"/>
    </w:p>
    <w:p w14:paraId="4120DC42" w14:textId="77777777" w:rsidR="00277E17" w:rsidRPr="001A534F" w:rsidRDefault="00277E17" w:rsidP="00277E17">
      <w:r w:rsidRPr="001A534F">
        <w:t>V rámci přípravné fáze projektu je nutno především:</w:t>
      </w:r>
    </w:p>
    <w:p w14:paraId="24AE9789" w14:textId="77777777" w:rsidR="00277E17" w:rsidRPr="001A534F" w:rsidRDefault="00277E17" w:rsidP="00277E17">
      <w:pPr>
        <w:pStyle w:val="Odstavecseseznamem"/>
        <w:numPr>
          <w:ilvl w:val="0"/>
          <w:numId w:val="38"/>
        </w:numPr>
        <w:overflowPunct/>
        <w:autoSpaceDE/>
        <w:autoSpaceDN/>
        <w:adjustRightInd/>
        <w:spacing w:before="120" w:after="120" w:line="240" w:lineRule="exact"/>
        <w:contextualSpacing/>
        <w:jc w:val="both"/>
        <w:textAlignment w:val="auto"/>
      </w:pPr>
      <w:r w:rsidRPr="001A534F">
        <w:t>Jmenovat členy projektových týmů</w:t>
      </w:r>
    </w:p>
    <w:p w14:paraId="58F82827" w14:textId="77777777" w:rsidR="00277E17" w:rsidRPr="001A534F" w:rsidRDefault="00277E17" w:rsidP="00277E17">
      <w:pPr>
        <w:pStyle w:val="Odstavecseseznamem"/>
        <w:numPr>
          <w:ilvl w:val="0"/>
          <w:numId w:val="38"/>
        </w:numPr>
        <w:overflowPunct/>
        <w:autoSpaceDE/>
        <w:autoSpaceDN/>
        <w:adjustRightInd/>
        <w:spacing w:before="120" w:after="120" w:line="240" w:lineRule="exact"/>
        <w:contextualSpacing/>
        <w:jc w:val="both"/>
        <w:textAlignment w:val="auto"/>
      </w:pPr>
      <w:r w:rsidRPr="001A534F">
        <w:t>Upřesnit detailně rozsah projektu</w:t>
      </w:r>
    </w:p>
    <w:p w14:paraId="432941A6" w14:textId="77777777" w:rsidR="00277E17" w:rsidRPr="001A534F" w:rsidRDefault="00277E17" w:rsidP="00277E17">
      <w:pPr>
        <w:pStyle w:val="Odstavecseseznamem"/>
        <w:numPr>
          <w:ilvl w:val="0"/>
          <w:numId w:val="38"/>
        </w:numPr>
        <w:overflowPunct/>
        <w:autoSpaceDE/>
        <w:autoSpaceDN/>
        <w:adjustRightInd/>
        <w:spacing w:before="120" w:after="120" w:line="240" w:lineRule="exact"/>
        <w:contextualSpacing/>
        <w:jc w:val="both"/>
        <w:textAlignment w:val="auto"/>
      </w:pPr>
      <w:r w:rsidRPr="001A534F">
        <w:t>Sestavit plán projektu</w:t>
      </w:r>
    </w:p>
    <w:p w14:paraId="20C86336" w14:textId="77777777" w:rsidR="00277E17" w:rsidRPr="001A534F" w:rsidRDefault="00277E17" w:rsidP="00277E17">
      <w:pPr>
        <w:pStyle w:val="Odstavecseseznamem"/>
        <w:numPr>
          <w:ilvl w:val="0"/>
          <w:numId w:val="38"/>
        </w:numPr>
        <w:overflowPunct/>
        <w:autoSpaceDE/>
        <w:autoSpaceDN/>
        <w:adjustRightInd/>
        <w:spacing w:before="120" w:after="120" w:line="240" w:lineRule="exact"/>
        <w:contextualSpacing/>
        <w:jc w:val="both"/>
        <w:textAlignment w:val="auto"/>
      </w:pPr>
      <w:r w:rsidRPr="001A534F">
        <w:t>Definovat HW nároky a zajistit technickou připravenost</w:t>
      </w:r>
    </w:p>
    <w:p w14:paraId="4292C34B" w14:textId="77777777" w:rsidR="00277E17" w:rsidRPr="001A534F" w:rsidRDefault="00277E17" w:rsidP="00277E17">
      <w:pPr>
        <w:pStyle w:val="Odstavecseseznamem"/>
        <w:numPr>
          <w:ilvl w:val="0"/>
          <w:numId w:val="38"/>
        </w:numPr>
        <w:overflowPunct/>
        <w:autoSpaceDE/>
        <w:autoSpaceDN/>
        <w:adjustRightInd/>
        <w:spacing w:before="120" w:after="120" w:line="240" w:lineRule="exact"/>
        <w:contextualSpacing/>
        <w:jc w:val="both"/>
        <w:textAlignment w:val="auto"/>
      </w:pPr>
      <w:r w:rsidRPr="001A534F">
        <w:t>Sestavit dokument „Definice projektu“, který popisuje výše uvedené body</w:t>
      </w:r>
    </w:p>
    <w:p w14:paraId="135AE253" w14:textId="77777777" w:rsidR="00277E17" w:rsidRPr="001A534F" w:rsidRDefault="00277E17" w:rsidP="00277E17"/>
    <w:p w14:paraId="20A947F8" w14:textId="77777777" w:rsidR="00277E17" w:rsidRPr="001A534F" w:rsidRDefault="00277E17" w:rsidP="00277E17">
      <w:pPr>
        <w:pStyle w:val="Nadpis3"/>
        <w:numPr>
          <w:ilvl w:val="1"/>
          <w:numId w:val="9"/>
        </w:numPr>
        <w:tabs>
          <w:tab w:val="num" w:pos="480"/>
        </w:tabs>
        <w:ind w:left="480" w:hanging="480"/>
      </w:pPr>
      <w:bookmarkStart w:id="82" w:name="_Toc41792729"/>
      <w:bookmarkStart w:id="83" w:name="_Toc486497352"/>
      <w:r w:rsidRPr="000611D4">
        <w:t>Fáze 2 – Cílový koncept</w:t>
      </w:r>
      <w:bookmarkEnd w:id="82"/>
      <w:bookmarkEnd w:id="83"/>
    </w:p>
    <w:p w14:paraId="193AC951" w14:textId="77777777" w:rsidR="00277E17" w:rsidRPr="001A534F" w:rsidRDefault="00277E17" w:rsidP="00277E17">
      <w:r w:rsidRPr="001A534F">
        <w:t>Fáze cílového konceptu se zaměřuje na provedení analýzy a sestavení návrhu řešení. Mezi její hlavní úkoly patří:</w:t>
      </w:r>
    </w:p>
    <w:p w14:paraId="7F49E231" w14:textId="77777777" w:rsidR="00277E17" w:rsidRPr="001A534F" w:rsidRDefault="00277E17" w:rsidP="00277E17">
      <w:pPr>
        <w:pStyle w:val="Odstavecseseznamem"/>
        <w:numPr>
          <w:ilvl w:val="0"/>
          <w:numId w:val="39"/>
        </w:numPr>
        <w:overflowPunct/>
        <w:autoSpaceDE/>
        <w:autoSpaceDN/>
        <w:adjustRightInd/>
        <w:spacing w:before="120" w:after="120" w:line="240" w:lineRule="exact"/>
        <w:contextualSpacing/>
        <w:jc w:val="both"/>
        <w:textAlignment w:val="auto"/>
      </w:pPr>
      <w:r w:rsidRPr="001A534F">
        <w:t>Analýza požadavku a prostředí Objednatele</w:t>
      </w:r>
    </w:p>
    <w:p w14:paraId="507773BA" w14:textId="77777777" w:rsidR="00277E17" w:rsidRPr="001A534F" w:rsidRDefault="00277E17" w:rsidP="00277E17">
      <w:pPr>
        <w:pStyle w:val="Odstavecseseznamem"/>
        <w:numPr>
          <w:ilvl w:val="0"/>
          <w:numId w:val="39"/>
        </w:numPr>
        <w:overflowPunct/>
        <w:autoSpaceDE/>
        <w:autoSpaceDN/>
        <w:adjustRightInd/>
        <w:spacing w:before="120" w:after="120" w:line="240" w:lineRule="exact"/>
        <w:contextualSpacing/>
        <w:jc w:val="both"/>
        <w:textAlignment w:val="auto"/>
      </w:pPr>
      <w:r w:rsidRPr="001A534F">
        <w:t>Sestavení návrhu řešení</w:t>
      </w:r>
    </w:p>
    <w:p w14:paraId="119F7F37" w14:textId="77777777" w:rsidR="00277E17" w:rsidRPr="001A534F" w:rsidRDefault="00277E17" w:rsidP="00277E17">
      <w:pPr>
        <w:pStyle w:val="Odstavecseseznamem"/>
        <w:numPr>
          <w:ilvl w:val="0"/>
          <w:numId w:val="39"/>
        </w:numPr>
        <w:overflowPunct/>
        <w:autoSpaceDE/>
        <w:autoSpaceDN/>
        <w:adjustRightInd/>
        <w:spacing w:before="120" w:after="120" w:line="240" w:lineRule="exact"/>
        <w:contextualSpacing/>
        <w:jc w:val="both"/>
        <w:textAlignment w:val="auto"/>
      </w:pPr>
      <w:r w:rsidRPr="001A534F">
        <w:t>Seznámení projektového týmu s návrhem a možnostmi systému v dané oblasti</w:t>
      </w:r>
    </w:p>
    <w:p w14:paraId="2EE00FE3" w14:textId="77777777" w:rsidR="00277E17" w:rsidRPr="001A534F" w:rsidRDefault="00277E17" w:rsidP="00277E17">
      <w:pPr>
        <w:pStyle w:val="Odstavecseseznamem"/>
        <w:numPr>
          <w:ilvl w:val="0"/>
          <w:numId w:val="39"/>
        </w:numPr>
        <w:overflowPunct/>
        <w:autoSpaceDE/>
        <w:autoSpaceDN/>
        <w:adjustRightInd/>
        <w:spacing w:before="120" w:after="120" w:line="240" w:lineRule="exact"/>
        <w:contextualSpacing/>
        <w:jc w:val="both"/>
        <w:textAlignment w:val="auto"/>
      </w:pPr>
      <w:r w:rsidRPr="001A534F">
        <w:t>Projednání detailů navrženého řešení, případně úprava dle požadavků projektových týmů</w:t>
      </w:r>
    </w:p>
    <w:p w14:paraId="64CE4610" w14:textId="77777777" w:rsidR="00277E17" w:rsidRPr="001A534F" w:rsidRDefault="00277E17" w:rsidP="00277E17">
      <w:pPr>
        <w:pStyle w:val="Odstavecseseznamem"/>
        <w:numPr>
          <w:ilvl w:val="0"/>
          <w:numId w:val="39"/>
        </w:numPr>
        <w:overflowPunct/>
        <w:autoSpaceDE/>
        <w:autoSpaceDN/>
        <w:adjustRightInd/>
        <w:spacing w:before="120" w:after="120" w:line="240" w:lineRule="exact"/>
        <w:contextualSpacing/>
        <w:jc w:val="both"/>
        <w:textAlignment w:val="auto"/>
      </w:pPr>
      <w:r w:rsidRPr="001A534F">
        <w:t>Odsouhlasení návrhu a akceptace dokumentu „Cílový koncept“</w:t>
      </w:r>
    </w:p>
    <w:p w14:paraId="5862C268" w14:textId="77777777" w:rsidR="00277E17" w:rsidRPr="001A534F" w:rsidRDefault="00277E17" w:rsidP="00277E17"/>
    <w:p w14:paraId="5FC8ED84" w14:textId="77777777" w:rsidR="00277E17" w:rsidRPr="000611D4" w:rsidRDefault="00277E17" w:rsidP="00277E17">
      <w:pPr>
        <w:pStyle w:val="Nadpis3"/>
        <w:numPr>
          <w:ilvl w:val="1"/>
          <w:numId w:val="9"/>
        </w:numPr>
        <w:tabs>
          <w:tab w:val="num" w:pos="480"/>
        </w:tabs>
        <w:ind w:left="480" w:hanging="480"/>
      </w:pPr>
      <w:bookmarkStart w:id="84" w:name="_Toc41792730"/>
      <w:bookmarkStart w:id="85" w:name="_Toc486497353"/>
      <w:r w:rsidRPr="000611D4">
        <w:t>Fáze 3 – Realizace</w:t>
      </w:r>
      <w:bookmarkEnd w:id="84"/>
      <w:bookmarkEnd w:id="85"/>
    </w:p>
    <w:p w14:paraId="3A4CC3B6" w14:textId="77777777" w:rsidR="00277E17" w:rsidRPr="001A534F" w:rsidRDefault="00277E17" w:rsidP="00277E17">
      <w:r w:rsidRPr="001A534F">
        <w:t>Fáze Realizace probíhá dle odsouhlaseného „Cílového konceptu“. V průběhu této fáze probíhají tyto činnosti:</w:t>
      </w:r>
    </w:p>
    <w:p w14:paraId="2DFCE008" w14:textId="77777777" w:rsidR="00277E17" w:rsidRPr="001A534F" w:rsidRDefault="00277E17" w:rsidP="00277E17">
      <w:pPr>
        <w:pStyle w:val="Odstavecseseznamem"/>
        <w:numPr>
          <w:ilvl w:val="0"/>
          <w:numId w:val="40"/>
        </w:numPr>
        <w:overflowPunct/>
        <w:autoSpaceDE/>
        <w:autoSpaceDN/>
        <w:adjustRightInd/>
        <w:spacing w:before="120" w:after="120" w:line="240" w:lineRule="exact"/>
        <w:contextualSpacing/>
        <w:jc w:val="both"/>
        <w:textAlignment w:val="auto"/>
      </w:pPr>
      <w:r w:rsidRPr="001A534F">
        <w:t>Nastavení základní funkčnosti systému</w:t>
      </w:r>
    </w:p>
    <w:p w14:paraId="592B4E40" w14:textId="77777777" w:rsidR="00277E17" w:rsidRPr="001A534F" w:rsidRDefault="00277E17" w:rsidP="00277E17">
      <w:pPr>
        <w:pStyle w:val="Odstavecseseznamem"/>
        <w:numPr>
          <w:ilvl w:val="0"/>
          <w:numId w:val="40"/>
        </w:numPr>
        <w:overflowPunct/>
        <w:autoSpaceDE/>
        <w:autoSpaceDN/>
        <w:adjustRightInd/>
        <w:spacing w:before="120" w:after="120" w:line="240" w:lineRule="exact"/>
        <w:contextualSpacing/>
        <w:jc w:val="both"/>
        <w:textAlignment w:val="auto"/>
      </w:pPr>
      <w:r w:rsidRPr="001A534F">
        <w:t>Nastavení zákaznické a nestandardní funkčnosti systému (vývoj)</w:t>
      </w:r>
    </w:p>
    <w:p w14:paraId="6D65C1B1" w14:textId="77777777" w:rsidR="00277E17" w:rsidRPr="001A534F" w:rsidRDefault="00277E17" w:rsidP="00277E17">
      <w:pPr>
        <w:pStyle w:val="Odstavecseseznamem"/>
        <w:numPr>
          <w:ilvl w:val="0"/>
          <w:numId w:val="40"/>
        </w:numPr>
        <w:overflowPunct/>
        <w:autoSpaceDE/>
        <w:autoSpaceDN/>
        <w:adjustRightInd/>
        <w:spacing w:before="120" w:after="120" w:line="240" w:lineRule="exact"/>
        <w:contextualSpacing/>
        <w:jc w:val="both"/>
        <w:textAlignment w:val="auto"/>
      </w:pPr>
      <w:r w:rsidRPr="001A534F">
        <w:t>Provedení základního testování</w:t>
      </w:r>
    </w:p>
    <w:p w14:paraId="73C49856" w14:textId="77777777" w:rsidR="00277E17" w:rsidRPr="001A534F" w:rsidRDefault="00277E17" w:rsidP="00277E17">
      <w:pPr>
        <w:pStyle w:val="Odstavecseseznamem"/>
        <w:numPr>
          <w:ilvl w:val="0"/>
          <w:numId w:val="40"/>
        </w:numPr>
        <w:overflowPunct/>
        <w:autoSpaceDE/>
        <w:autoSpaceDN/>
        <w:adjustRightInd/>
        <w:spacing w:before="120" w:after="120" w:line="240" w:lineRule="exact"/>
        <w:contextualSpacing/>
        <w:jc w:val="both"/>
        <w:textAlignment w:val="auto"/>
      </w:pPr>
      <w:r w:rsidRPr="001A534F">
        <w:t>Školení klíčových uživatelů</w:t>
      </w:r>
    </w:p>
    <w:p w14:paraId="581510F4" w14:textId="77777777" w:rsidR="00277E17" w:rsidRPr="001A534F" w:rsidRDefault="00277E17" w:rsidP="00277E17">
      <w:pPr>
        <w:pStyle w:val="Odstavecseseznamem"/>
        <w:numPr>
          <w:ilvl w:val="0"/>
          <w:numId w:val="40"/>
        </w:numPr>
        <w:overflowPunct/>
        <w:autoSpaceDE/>
        <w:autoSpaceDN/>
        <w:adjustRightInd/>
        <w:spacing w:before="120" w:after="120" w:line="240" w:lineRule="exact"/>
        <w:contextualSpacing/>
        <w:jc w:val="both"/>
        <w:textAlignment w:val="auto"/>
      </w:pPr>
      <w:r w:rsidRPr="001A534F">
        <w:t xml:space="preserve">Sestavení „Implementační příručky“ (v projektech Čepro je implementační příručka realizována rozvinutím dokumentu „Cílový koncept“ o body popisující nastavení. </w:t>
      </w:r>
    </w:p>
    <w:p w14:paraId="3B384844" w14:textId="77777777" w:rsidR="00277E17" w:rsidRPr="001A534F" w:rsidRDefault="00277E17" w:rsidP="00277E17">
      <w:pPr>
        <w:pStyle w:val="Odstavecseseznamem"/>
        <w:numPr>
          <w:ilvl w:val="0"/>
          <w:numId w:val="40"/>
        </w:numPr>
        <w:overflowPunct/>
        <w:autoSpaceDE/>
        <w:autoSpaceDN/>
        <w:adjustRightInd/>
        <w:spacing w:before="120" w:after="120" w:line="240" w:lineRule="exact"/>
        <w:contextualSpacing/>
        <w:jc w:val="both"/>
        <w:textAlignment w:val="auto"/>
      </w:pPr>
      <w:r w:rsidRPr="001A534F">
        <w:t>Tvorba ostatní projektové dokumentace – především funkční a technické specifikace k realizovaným zákaznickým a nestandardním vývojům.</w:t>
      </w:r>
    </w:p>
    <w:p w14:paraId="79393A8E" w14:textId="77777777" w:rsidR="00277E17" w:rsidRPr="001A534F" w:rsidRDefault="00277E17" w:rsidP="00277E17">
      <w:pPr>
        <w:pStyle w:val="Odstavecseseznamem"/>
        <w:numPr>
          <w:ilvl w:val="0"/>
          <w:numId w:val="40"/>
        </w:numPr>
        <w:overflowPunct/>
        <w:autoSpaceDE/>
        <w:autoSpaceDN/>
        <w:adjustRightInd/>
        <w:spacing w:before="120" w:after="120" w:line="240" w:lineRule="exact"/>
        <w:contextualSpacing/>
        <w:jc w:val="both"/>
        <w:textAlignment w:val="auto"/>
      </w:pPr>
      <w:r w:rsidRPr="001A534F">
        <w:t>Příprava funkčních a integračních testů</w:t>
      </w:r>
    </w:p>
    <w:p w14:paraId="23886255" w14:textId="77777777" w:rsidR="00277E17" w:rsidRPr="001A534F" w:rsidRDefault="00277E17" w:rsidP="00277E17">
      <w:pPr>
        <w:pStyle w:val="Odstavecseseznamem"/>
        <w:numPr>
          <w:ilvl w:val="0"/>
          <w:numId w:val="40"/>
        </w:numPr>
        <w:overflowPunct/>
        <w:autoSpaceDE/>
        <w:autoSpaceDN/>
        <w:adjustRightInd/>
        <w:spacing w:before="120" w:after="120" w:line="240" w:lineRule="exact"/>
        <w:contextualSpacing/>
        <w:jc w:val="both"/>
        <w:textAlignment w:val="auto"/>
      </w:pPr>
      <w:r w:rsidRPr="001A534F">
        <w:t>Provedení funkčních testů a zaznamenání výsledků</w:t>
      </w:r>
    </w:p>
    <w:p w14:paraId="42311D63" w14:textId="77777777" w:rsidR="00277E17" w:rsidRPr="001A534F" w:rsidRDefault="00277E17" w:rsidP="00277E17">
      <w:pPr>
        <w:pStyle w:val="Odstavecseseznamem"/>
        <w:numPr>
          <w:ilvl w:val="0"/>
          <w:numId w:val="40"/>
        </w:numPr>
        <w:overflowPunct/>
        <w:autoSpaceDE/>
        <w:autoSpaceDN/>
        <w:adjustRightInd/>
        <w:spacing w:before="120" w:after="120" w:line="240" w:lineRule="exact"/>
        <w:contextualSpacing/>
        <w:jc w:val="both"/>
        <w:textAlignment w:val="auto"/>
      </w:pPr>
      <w:r w:rsidRPr="001A534F">
        <w:t>Odstranění případných nedostatků</w:t>
      </w:r>
    </w:p>
    <w:p w14:paraId="714135E1" w14:textId="77777777" w:rsidR="00277E17" w:rsidRPr="001A534F" w:rsidRDefault="00277E17" w:rsidP="00277E17">
      <w:pPr>
        <w:pStyle w:val="Odstavecseseznamem"/>
        <w:numPr>
          <w:ilvl w:val="0"/>
          <w:numId w:val="40"/>
        </w:numPr>
        <w:overflowPunct/>
        <w:autoSpaceDE/>
        <w:autoSpaceDN/>
        <w:adjustRightInd/>
        <w:spacing w:before="120" w:after="120" w:line="240" w:lineRule="exact"/>
        <w:contextualSpacing/>
        <w:jc w:val="both"/>
        <w:textAlignment w:val="auto"/>
      </w:pPr>
      <w:r w:rsidRPr="001A534F">
        <w:t>Provedení integračních testů</w:t>
      </w:r>
    </w:p>
    <w:p w14:paraId="6DBCED8D" w14:textId="77777777" w:rsidR="00277E17" w:rsidRPr="001A534F" w:rsidRDefault="00277E17" w:rsidP="00277E17">
      <w:pPr>
        <w:pStyle w:val="Odstavecseseznamem"/>
        <w:numPr>
          <w:ilvl w:val="0"/>
          <w:numId w:val="40"/>
        </w:numPr>
        <w:overflowPunct/>
        <w:autoSpaceDE/>
        <w:autoSpaceDN/>
        <w:adjustRightInd/>
        <w:spacing w:before="120" w:after="120" w:line="240" w:lineRule="exact"/>
        <w:contextualSpacing/>
        <w:jc w:val="both"/>
        <w:textAlignment w:val="auto"/>
      </w:pPr>
      <w:r w:rsidRPr="001A534F">
        <w:t>Odsouhlasení nastavení a provedeného vývoje</w:t>
      </w:r>
    </w:p>
    <w:p w14:paraId="03F21AF6" w14:textId="77777777" w:rsidR="00277E17" w:rsidRPr="001A534F" w:rsidRDefault="00277E17" w:rsidP="00277E17">
      <w:pPr>
        <w:pStyle w:val="Odstavecseseznamem"/>
        <w:numPr>
          <w:ilvl w:val="0"/>
          <w:numId w:val="40"/>
        </w:numPr>
        <w:overflowPunct/>
        <w:autoSpaceDE/>
        <w:autoSpaceDN/>
        <w:adjustRightInd/>
        <w:spacing w:before="120" w:after="120" w:line="240" w:lineRule="exact"/>
        <w:contextualSpacing/>
        <w:jc w:val="both"/>
        <w:textAlignment w:val="auto"/>
      </w:pPr>
      <w:r w:rsidRPr="001A534F">
        <w:t>Výstupy této fáze jsou především akceptované „testovací protokoly“</w:t>
      </w:r>
    </w:p>
    <w:p w14:paraId="7A00EFA8" w14:textId="77777777" w:rsidR="00277E17" w:rsidRPr="001A534F" w:rsidRDefault="00277E17" w:rsidP="00277E17"/>
    <w:p w14:paraId="10F70B40" w14:textId="77777777" w:rsidR="00277E17" w:rsidRPr="000611D4" w:rsidRDefault="00277E17" w:rsidP="00277E17">
      <w:pPr>
        <w:pStyle w:val="Nadpis3"/>
        <w:numPr>
          <w:ilvl w:val="1"/>
          <w:numId w:val="9"/>
        </w:numPr>
        <w:tabs>
          <w:tab w:val="num" w:pos="480"/>
        </w:tabs>
        <w:ind w:left="480" w:hanging="480"/>
      </w:pPr>
      <w:bookmarkStart w:id="86" w:name="_Toc41792731"/>
      <w:bookmarkStart w:id="87" w:name="_Toc486497354"/>
      <w:r w:rsidRPr="000611D4">
        <w:t>Fáze 4 – Příprava produktivního provozu</w:t>
      </w:r>
      <w:bookmarkEnd w:id="86"/>
      <w:bookmarkEnd w:id="87"/>
    </w:p>
    <w:p w14:paraId="70775C9B" w14:textId="77777777" w:rsidR="00277E17" w:rsidRPr="001A534F" w:rsidRDefault="00277E17" w:rsidP="00277E17">
      <w:r w:rsidRPr="001A534F">
        <w:t>Po odsouhlasení provedeného řešení je nutno navrhnout a zorganizovat postup přechodu do produktivního provozu:</w:t>
      </w:r>
    </w:p>
    <w:p w14:paraId="2E2895A7" w14:textId="77777777" w:rsidR="00277E17" w:rsidRPr="001A534F" w:rsidRDefault="00277E17" w:rsidP="00277E17">
      <w:pPr>
        <w:pStyle w:val="Odstavecseseznamem"/>
        <w:numPr>
          <w:ilvl w:val="0"/>
          <w:numId w:val="41"/>
        </w:numPr>
        <w:overflowPunct/>
        <w:autoSpaceDE/>
        <w:autoSpaceDN/>
        <w:adjustRightInd/>
        <w:spacing w:before="120" w:after="120" w:line="240" w:lineRule="exact"/>
        <w:contextualSpacing/>
        <w:jc w:val="both"/>
        <w:textAlignment w:val="auto"/>
      </w:pPr>
      <w:r w:rsidRPr="001A534F">
        <w:t>Sestavení plánu přechodu do produktivního provozu</w:t>
      </w:r>
    </w:p>
    <w:p w14:paraId="6601FE82" w14:textId="77777777" w:rsidR="00277E17" w:rsidRPr="001A534F" w:rsidRDefault="00277E17" w:rsidP="00277E17">
      <w:pPr>
        <w:pStyle w:val="Odstavecseseznamem"/>
        <w:numPr>
          <w:ilvl w:val="0"/>
          <w:numId w:val="41"/>
        </w:numPr>
        <w:overflowPunct/>
        <w:autoSpaceDE/>
        <w:autoSpaceDN/>
        <w:adjustRightInd/>
        <w:spacing w:before="120" w:after="120" w:line="240" w:lineRule="exact"/>
        <w:contextualSpacing/>
        <w:jc w:val="both"/>
        <w:textAlignment w:val="auto"/>
      </w:pPr>
      <w:r w:rsidRPr="001A534F">
        <w:t>Školení koncových uživatelů</w:t>
      </w:r>
    </w:p>
    <w:p w14:paraId="758DAF12" w14:textId="77777777" w:rsidR="00277E17" w:rsidRPr="001A534F" w:rsidRDefault="00277E17" w:rsidP="00277E17">
      <w:pPr>
        <w:pStyle w:val="Odstavecseseznamem"/>
        <w:numPr>
          <w:ilvl w:val="0"/>
          <w:numId w:val="41"/>
        </w:numPr>
        <w:overflowPunct/>
        <w:autoSpaceDE/>
        <w:autoSpaceDN/>
        <w:adjustRightInd/>
        <w:spacing w:before="120" w:after="120" w:line="240" w:lineRule="exact"/>
        <w:contextualSpacing/>
        <w:jc w:val="both"/>
        <w:textAlignment w:val="auto"/>
      </w:pPr>
      <w:r w:rsidRPr="001A534F">
        <w:t>Provedení zátěžových a objemových testů (je-li nutné)</w:t>
      </w:r>
    </w:p>
    <w:p w14:paraId="57822A51" w14:textId="77777777" w:rsidR="00277E17" w:rsidRPr="001A534F" w:rsidRDefault="00277E17" w:rsidP="00277E17">
      <w:pPr>
        <w:pStyle w:val="Odstavecseseznamem"/>
        <w:numPr>
          <w:ilvl w:val="0"/>
          <w:numId w:val="41"/>
        </w:numPr>
        <w:overflowPunct/>
        <w:autoSpaceDE/>
        <w:autoSpaceDN/>
        <w:adjustRightInd/>
        <w:spacing w:before="120" w:after="120" w:line="240" w:lineRule="exact"/>
        <w:contextualSpacing/>
        <w:jc w:val="both"/>
        <w:textAlignment w:val="auto"/>
      </w:pPr>
      <w:r w:rsidRPr="001A534F">
        <w:t>Příprava migrace, čištění dat</w:t>
      </w:r>
    </w:p>
    <w:p w14:paraId="379E4B1B" w14:textId="77777777" w:rsidR="00277E17" w:rsidRPr="001A534F" w:rsidRDefault="00277E17" w:rsidP="00277E17">
      <w:pPr>
        <w:pStyle w:val="Odstavecseseznamem"/>
        <w:numPr>
          <w:ilvl w:val="0"/>
          <w:numId w:val="41"/>
        </w:numPr>
        <w:overflowPunct/>
        <w:autoSpaceDE/>
        <w:autoSpaceDN/>
        <w:adjustRightInd/>
        <w:spacing w:before="120" w:after="120" w:line="240" w:lineRule="exact"/>
        <w:contextualSpacing/>
        <w:jc w:val="both"/>
        <w:textAlignment w:val="auto"/>
      </w:pPr>
      <w:r w:rsidRPr="001A534F">
        <w:t xml:space="preserve">Provedení migrace a kontrola dat </w:t>
      </w:r>
    </w:p>
    <w:p w14:paraId="4EB410F1" w14:textId="77777777" w:rsidR="00277E17" w:rsidRPr="001A534F" w:rsidRDefault="00277E17" w:rsidP="00277E17">
      <w:pPr>
        <w:pStyle w:val="Odstavecseseznamem"/>
        <w:numPr>
          <w:ilvl w:val="0"/>
          <w:numId w:val="41"/>
        </w:numPr>
        <w:overflowPunct/>
        <w:autoSpaceDE/>
        <w:autoSpaceDN/>
        <w:adjustRightInd/>
        <w:spacing w:before="120" w:after="120" w:line="240" w:lineRule="exact"/>
        <w:contextualSpacing/>
        <w:jc w:val="both"/>
        <w:textAlignment w:val="auto"/>
      </w:pPr>
      <w:r w:rsidRPr="001A534F">
        <w:t>Akceptace zahájení produktivního provozu</w:t>
      </w:r>
    </w:p>
    <w:p w14:paraId="6CFAC7FD" w14:textId="77777777" w:rsidR="00277E17" w:rsidRPr="001A534F" w:rsidRDefault="00277E17" w:rsidP="00277E17"/>
    <w:p w14:paraId="6BD717F7" w14:textId="77777777" w:rsidR="00277E17" w:rsidRPr="000611D4" w:rsidRDefault="00277E17" w:rsidP="00277E17">
      <w:pPr>
        <w:pStyle w:val="Nadpis3"/>
        <w:numPr>
          <w:ilvl w:val="1"/>
          <w:numId w:val="9"/>
        </w:numPr>
        <w:tabs>
          <w:tab w:val="num" w:pos="480"/>
        </w:tabs>
        <w:ind w:left="480" w:hanging="480"/>
      </w:pPr>
      <w:bookmarkStart w:id="88" w:name="_Toc41792732"/>
      <w:bookmarkStart w:id="89" w:name="_Toc486497355"/>
      <w:r w:rsidRPr="000611D4">
        <w:t>Fáze 5 – Zahájení produktivního provozu a podpora</w:t>
      </w:r>
      <w:bookmarkEnd w:id="88"/>
      <w:bookmarkEnd w:id="89"/>
    </w:p>
    <w:p w14:paraId="35BF3DAA" w14:textId="77777777" w:rsidR="00277E17" w:rsidRPr="001A534F" w:rsidRDefault="00277E17" w:rsidP="00277E17">
      <w:r w:rsidRPr="001A534F">
        <w:t>Zahájení a podpora produktivního provozu představuje otevření systému koncovým uživatelům pro provádění rutinních operací:</w:t>
      </w:r>
    </w:p>
    <w:p w14:paraId="04AD81FF" w14:textId="77777777" w:rsidR="00277E17" w:rsidRPr="001A534F" w:rsidRDefault="00277E17" w:rsidP="00277E17">
      <w:pPr>
        <w:pStyle w:val="Odstavecseseznamem"/>
        <w:numPr>
          <w:ilvl w:val="0"/>
          <w:numId w:val="42"/>
        </w:numPr>
        <w:overflowPunct/>
        <w:autoSpaceDE/>
        <w:autoSpaceDN/>
        <w:adjustRightInd/>
        <w:spacing w:before="120" w:after="120" w:line="240" w:lineRule="exact"/>
        <w:contextualSpacing/>
        <w:jc w:val="both"/>
        <w:textAlignment w:val="auto"/>
      </w:pPr>
      <w:r w:rsidRPr="001A534F">
        <w:t>Otevření systému a pokyn k zahájení prací</w:t>
      </w:r>
    </w:p>
    <w:p w14:paraId="0F60C1F2" w14:textId="77777777" w:rsidR="00277E17" w:rsidRPr="001A534F" w:rsidRDefault="00277E17" w:rsidP="00277E17">
      <w:pPr>
        <w:pStyle w:val="Odstavecseseznamem"/>
        <w:numPr>
          <w:ilvl w:val="0"/>
          <w:numId w:val="42"/>
        </w:numPr>
        <w:overflowPunct/>
        <w:autoSpaceDE/>
        <w:autoSpaceDN/>
        <w:adjustRightInd/>
        <w:spacing w:before="120" w:after="120" w:line="240" w:lineRule="exact"/>
        <w:contextualSpacing/>
        <w:jc w:val="both"/>
        <w:textAlignment w:val="auto"/>
      </w:pPr>
      <w:r w:rsidRPr="001A534F">
        <w:t>Průběžné sledování funkčnosti a nedostatků</w:t>
      </w:r>
    </w:p>
    <w:p w14:paraId="0DFD1E22" w14:textId="77777777" w:rsidR="00277E17" w:rsidRPr="001A534F" w:rsidRDefault="00277E17" w:rsidP="00277E17">
      <w:pPr>
        <w:pStyle w:val="Odstavecseseznamem"/>
        <w:numPr>
          <w:ilvl w:val="0"/>
          <w:numId w:val="42"/>
        </w:numPr>
        <w:overflowPunct/>
        <w:autoSpaceDE/>
        <w:autoSpaceDN/>
        <w:adjustRightInd/>
        <w:spacing w:before="120" w:after="120" w:line="240" w:lineRule="exact"/>
        <w:contextualSpacing/>
        <w:jc w:val="both"/>
        <w:textAlignment w:val="auto"/>
      </w:pPr>
      <w:r w:rsidRPr="001A534F">
        <w:t>Zvýšená podpora techniků Poskytovatele služeb koncovým a klíčovým uživatelům</w:t>
      </w:r>
    </w:p>
    <w:p w14:paraId="4279C130" w14:textId="77777777" w:rsidR="00277E17" w:rsidRPr="001A534F" w:rsidRDefault="00277E17" w:rsidP="00277E17">
      <w:pPr>
        <w:pStyle w:val="Odstavecseseznamem"/>
        <w:numPr>
          <w:ilvl w:val="0"/>
          <w:numId w:val="42"/>
        </w:numPr>
        <w:overflowPunct/>
        <w:autoSpaceDE/>
        <w:autoSpaceDN/>
        <w:adjustRightInd/>
        <w:spacing w:before="120" w:after="120" w:line="240" w:lineRule="exact"/>
        <w:contextualSpacing/>
        <w:jc w:val="both"/>
        <w:textAlignment w:val="auto"/>
      </w:pPr>
      <w:r w:rsidRPr="001A534F">
        <w:t>Odstraňování zjištěných nedostatků</w:t>
      </w:r>
    </w:p>
    <w:p w14:paraId="53F5292D" w14:textId="77777777" w:rsidR="00277E17" w:rsidRPr="001A534F" w:rsidRDefault="00277E17" w:rsidP="00277E17">
      <w:pPr>
        <w:pStyle w:val="Odstavecseseznamem"/>
        <w:numPr>
          <w:ilvl w:val="0"/>
          <w:numId w:val="42"/>
        </w:numPr>
        <w:overflowPunct/>
        <w:autoSpaceDE/>
        <w:autoSpaceDN/>
        <w:adjustRightInd/>
        <w:spacing w:before="120" w:after="120" w:line="240" w:lineRule="exact"/>
        <w:contextualSpacing/>
        <w:jc w:val="both"/>
        <w:textAlignment w:val="auto"/>
      </w:pPr>
      <w:r w:rsidRPr="001A534F">
        <w:t xml:space="preserve">Řízení změnových požadavků </w:t>
      </w:r>
    </w:p>
    <w:p w14:paraId="7F397BE9" w14:textId="77777777" w:rsidR="00277E17" w:rsidRPr="001A534F" w:rsidRDefault="00277E17" w:rsidP="00277E17"/>
    <w:p w14:paraId="5B538E4E" w14:textId="77777777" w:rsidR="00277E17" w:rsidRPr="002474DF" w:rsidRDefault="00277E17" w:rsidP="00277E17">
      <w:pPr>
        <w:pStyle w:val="Nadpis2"/>
        <w:numPr>
          <w:ilvl w:val="0"/>
          <w:numId w:val="9"/>
        </w:numPr>
        <w:ind w:left="0" w:firstLine="0"/>
      </w:pPr>
      <w:bookmarkStart w:id="90" w:name="_Toc486497356"/>
      <w:r w:rsidRPr="002474DF">
        <w:t>Upgrade</w:t>
      </w:r>
      <w:bookmarkEnd w:id="90"/>
    </w:p>
    <w:p w14:paraId="2F873F7F" w14:textId="77777777" w:rsidR="00277E17" w:rsidRPr="00410A51" w:rsidRDefault="00277E17" w:rsidP="00277E17">
      <w:r w:rsidRPr="00410A51">
        <w:t>Podobně jako implementace systému, je i upgrade veden jako projekt. Veškerá práce je rozdělena do 5 fází.</w:t>
      </w:r>
    </w:p>
    <w:p w14:paraId="729BB9F5" w14:textId="77777777" w:rsidR="00277E17" w:rsidRPr="000611D4" w:rsidRDefault="00277E17" w:rsidP="00277E17">
      <w:pPr>
        <w:pStyle w:val="Nadpis3"/>
        <w:numPr>
          <w:ilvl w:val="1"/>
          <w:numId w:val="9"/>
        </w:numPr>
        <w:tabs>
          <w:tab w:val="num" w:pos="480"/>
        </w:tabs>
        <w:ind w:left="480" w:hanging="480"/>
      </w:pPr>
      <w:bookmarkStart w:id="91" w:name="_Toc41792739"/>
      <w:bookmarkStart w:id="92" w:name="_Toc486497357"/>
      <w:r w:rsidRPr="000611D4">
        <w:t>Fáze 1 – Příprava projektu upgrade</w:t>
      </w:r>
      <w:bookmarkEnd w:id="91"/>
      <w:bookmarkEnd w:id="92"/>
    </w:p>
    <w:p w14:paraId="5B39EF80" w14:textId="77777777" w:rsidR="00277E17" w:rsidRDefault="00277E17" w:rsidP="00277E17">
      <w:r w:rsidRPr="001A534F">
        <w:t>Shodně s projektem implementace.</w:t>
      </w:r>
    </w:p>
    <w:p w14:paraId="58A5F94F" w14:textId="77777777" w:rsidR="00277E17" w:rsidRPr="001A534F" w:rsidRDefault="00277E17" w:rsidP="00277E17"/>
    <w:p w14:paraId="725A368B" w14:textId="77777777" w:rsidR="00277E17" w:rsidRPr="000611D4" w:rsidRDefault="00277E17" w:rsidP="00277E17">
      <w:pPr>
        <w:pStyle w:val="Nadpis3"/>
        <w:numPr>
          <w:ilvl w:val="1"/>
          <w:numId w:val="9"/>
        </w:numPr>
        <w:tabs>
          <w:tab w:val="num" w:pos="480"/>
        </w:tabs>
        <w:ind w:left="480" w:hanging="480"/>
      </w:pPr>
      <w:bookmarkStart w:id="93" w:name="_Toc41792740"/>
      <w:bookmarkStart w:id="94" w:name="_Toc486497358"/>
      <w:r w:rsidRPr="000611D4">
        <w:t>Fáze 2 – Cílový koncept</w:t>
      </w:r>
      <w:bookmarkEnd w:id="93"/>
      <w:bookmarkEnd w:id="94"/>
    </w:p>
    <w:p w14:paraId="09EB7374" w14:textId="77777777" w:rsidR="00277E17" w:rsidRDefault="00277E17" w:rsidP="00277E17">
      <w:r w:rsidRPr="001A534F">
        <w:t>Tato část je v projektu upgrade systému vynechána, protože nemá dojít k žádným změnám funkčností.</w:t>
      </w:r>
    </w:p>
    <w:p w14:paraId="28B8CD7C" w14:textId="77777777" w:rsidR="00277E17" w:rsidRPr="001A534F" w:rsidRDefault="00277E17" w:rsidP="00277E17"/>
    <w:p w14:paraId="54AFC531" w14:textId="77777777" w:rsidR="00277E17" w:rsidRPr="000611D4" w:rsidRDefault="00277E17" w:rsidP="00277E17">
      <w:pPr>
        <w:pStyle w:val="Nadpis3"/>
        <w:numPr>
          <w:ilvl w:val="1"/>
          <w:numId w:val="9"/>
        </w:numPr>
        <w:tabs>
          <w:tab w:val="num" w:pos="480"/>
        </w:tabs>
        <w:ind w:left="480" w:hanging="480"/>
      </w:pPr>
      <w:bookmarkStart w:id="95" w:name="_Toc486497359"/>
      <w:bookmarkStart w:id="96" w:name="_Toc41792741"/>
      <w:r w:rsidRPr="000611D4">
        <w:t>Fáze 3 – Upgrade vývojového a testovacího systému</w:t>
      </w:r>
      <w:bookmarkEnd w:id="95"/>
      <w:r w:rsidRPr="000611D4">
        <w:t xml:space="preserve"> </w:t>
      </w:r>
      <w:bookmarkEnd w:id="96"/>
    </w:p>
    <w:p w14:paraId="762CDD03" w14:textId="77777777" w:rsidR="00277E17" w:rsidRPr="001A534F" w:rsidRDefault="00277E17" w:rsidP="00277E17">
      <w:r w:rsidRPr="001A534F">
        <w:t>Na počátku bude proveden upgrade vývojového systému na novou verzi. Stávající objekty v datovém slovníku systému jsou nahrazeny novými. Systém sám upozorní, ve kterých oblastech je nutný zásah a manuální úprava. Členové projektového týmu musí zkontrolovat a případně uzpůsobit nastavení oprávnění, rozhraní a zákaznických programů. Ve chvíli, kdy se sytém zdá být plně funkční, je proveden jeho přenos do testovacího systému.</w:t>
      </w:r>
    </w:p>
    <w:p w14:paraId="3227B1BA" w14:textId="77777777" w:rsidR="00277E17" w:rsidRPr="001A534F" w:rsidRDefault="00277E17" w:rsidP="00277E17">
      <w:r w:rsidRPr="001A534F">
        <w:t>V testovacím systému jsou všechny části důkladně otestovány, aby byla zajištěna bezchybná funkčnost.</w:t>
      </w:r>
    </w:p>
    <w:p w14:paraId="37DA0D4E" w14:textId="77777777" w:rsidR="00277E17" w:rsidRDefault="00277E17" w:rsidP="00277E17">
      <w:r w:rsidRPr="001A534F">
        <w:t>V novém systému může dojít k určitým změnám, v takovém případě musí dojít k jejich detailnímu popsání a případně musí proběhnout školení klíčových a koncových uživatelů k novým/změněným funkčnostem.</w:t>
      </w:r>
    </w:p>
    <w:p w14:paraId="433D2FEB" w14:textId="77777777" w:rsidR="00277E17" w:rsidRPr="001A534F" w:rsidRDefault="00277E17" w:rsidP="00277E17"/>
    <w:p w14:paraId="1D642842" w14:textId="77777777" w:rsidR="00277E17" w:rsidRPr="001A534F" w:rsidRDefault="00277E17" w:rsidP="00277E17">
      <w:pPr>
        <w:pStyle w:val="Nadpis3"/>
        <w:numPr>
          <w:ilvl w:val="1"/>
          <w:numId w:val="9"/>
        </w:numPr>
        <w:tabs>
          <w:tab w:val="num" w:pos="480"/>
        </w:tabs>
        <w:ind w:left="480" w:hanging="480"/>
      </w:pPr>
      <w:bookmarkStart w:id="97" w:name="_Toc41792742"/>
      <w:bookmarkStart w:id="98" w:name="_Toc486497360"/>
      <w:r w:rsidRPr="001A534F">
        <w:t>Fáze 4 – Upgrade produktivního systému</w:t>
      </w:r>
      <w:bookmarkEnd w:id="97"/>
      <w:bookmarkEnd w:id="98"/>
    </w:p>
    <w:p w14:paraId="2669364F" w14:textId="77777777" w:rsidR="00277E17" w:rsidRDefault="00277E17" w:rsidP="00277E17">
      <w:r w:rsidRPr="001A534F">
        <w:t>Upgrade produktivního systému je posledním krokem k úspěšnému převodu systému na vyšší verzi. Při upgrade jsou využívány všechny znalosti a změny provedené v předchozích fázích.</w:t>
      </w:r>
    </w:p>
    <w:p w14:paraId="2D552F5F" w14:textId="77777777" w:rsidR="00277E17" w:rsidRPr="001A534F" w:rsidRDefault="00277E17" w:rsidP="00277E17"/>
    <w:p w14:paraId="38070B9B" w14:textId="77777777" w:rsidR="00277E17" w:rsidRPr="001A534F" w:rsidRDefault="00277E17" w:rsidP="00277E17">
      <w:pPr>
        <w:pStyle w:val="Nadpis3"/>
        <w:numPr>
          <w:ilvl w:val="1"/>
          <w:numId w:val="9"/>
        </w:numPr>
        <w:tabs>
          <w:tab w:val="num" w:pos="480"/>
        </w:tabs>
        <w:ind w:left="480" w:hanging="480"/>
      </w:pPr>
      <w:bookmarkStart w:id="99" w:name="_Toc41792743"/>
      <w:bookmarkStart w:id="100" w:name="_Toc486497361"/>
      <w:r w:rsidRPr="001A534F">
        <w:t>Fáze 5 – Zahájení produktivního provozu a podpora</w:t>
      </w:r>
      <w:bookmarkEnd w:id="99"/>
      <w:bookmarkEnd w:id="100"/>
    </w:p>
    <w:p w14:paraId="015506B7" w14:textId="77777777" w:rsidR="00277E17" w:rsidRPr="001A534F" w:rsidRDefault="00277E17" w:rsidP="00277E17">
      <w:r w:rsidRPr="001A534F">
        <w:t>Shodně s projektem implementace.</w:t>
      </w:r>
    </w:p>
    <w:p w14:paraId="35EF3FF2" w14:textId="77777777" w:rsidR="00277E17" w:rsidRPr="002474DF" w:rsidRDefault="00277E17" w:rsidP="00277E17"/>
    <w:p w14:paraId="3674F9DD" w14:textId="77777777" w:rsidR="00277E17" w:rsidRPr="002474DF" w:rsidRDefault="00277E17" w:rsidP="00277E17">
      <w:pPr>
        <w:pStyle w:val="Nadpis2"/>
        <w:numPr>
          <w:ilvl w:val="0"/>
          <w:numId w:val="9"/>
        </w:numPr>
        <w:ind w:left="0" w:firstLine="0"/>
      </w:pPr>
      <w:bookmarkStart w:id="101" w:name="_Toc486497362"/>
      <w:r w:rsidRPr="002474DF">
        <w:t>Projekt podpory</w:t>
      </w:r>
      <w:bookmarkEnd w:id="101"/>
    </w:p>
    <w:p w14:paraId="40A25526" w14:textId="77777777" w:rsidR="00277E17" w:rsidRPr="00410A51" w:rsidRDefault="00277E17" w:rsidP="00277E17">
      <w:r w:rsidRPr="00410A51">
        <w:t>Podpora</w:t>
      </w:r>
      <w:r>
        <w:t xml:space="preserve"> objednatele</w:t>
      </w:r>
      <w:r w:rsidRPr="00410A51">
        <w:t xml:space="preserve"> probíhá formou poskytování konzultační </w:t>
      </w:r>
      <w:proofErr w:type="gramStart"/>
      <w:r w:rsidRPr="00410A51">
        <w:t>kapacity  Poskytovatele</w:t>
      </w:r>
      <w:proofErr w:type="gramEnd"/>
      <w:r w:rsidRPr="00410A51">
        <w:t xml:space="preserve"> služeb na výzvu Objednatel.</w:t>
      </w:r>
    </w:p>
    <w:p w14:paraId="2EA95FAF" w14:textId="77777777" w:rsidR="00277E17" w:rsidRPr="00410A51" w:rsidRDefault="00277E17" w:rsidP="00277E17">
      <w:r w:rsidRPr="00410A51">
        <w:t xml:space="preserve">V případě, že v systému dochází k chybám, nejasnostem nebo v případě, že zákazník požaduje úpravu funkčnosti, konzultaci či školení, kontaktuje prostřednictvím interního nástroje správce IS SAP. </w:t>
      </w:r>
      <w:r w:rsidRPr="00410A51">
        <w:lastRenderedPageBreak/>
        <w:t>Správce systému SAP zhodnotí požadavek a v případě, že je to nutné kontaktuje Poskytovatele služeb a pomocí smluvně dohodnutého systému vznese požadavek na konzultační kapacitu.</w:t>
      </w:r>
    </w:p>
    <w:p w14:paraId="32C87DFD" w14:textId="77777777" w:rsidR="00277E17" w:rsidRPr="00410A51" w:rsidRDefault="00277E17" w:rsidP="00277E17">
      <w:r w:rsidRPr="00410A51">
        <w:t>Administrace jednotlivých požadavků probíhá v </w:t>
      </w:r>
      <w:proofErr w:type="spellStart"/>
      <w:r w:rsidRPr="00410A51">
        <w:t>Helpdeskovém</w:t>
      </w:r>
      <w:proofErr w:type="spellEnd"/>
      <w:r w:rsidRPr="00410A51">
        <w:t xml:space="preserve"> systému Poskytovatele, kde jsou dokumentovány všechny provedené činnosti směřující k řešení vzneseného požadavku.</w:t>
      </w:r>
    </w:p>
    <w:p w14:paraId="50961C57" w14:textId="77777777" w:rsidR="00277E17" w:rsidRPr="00410A51" w:rsidRDefault="00277E17" w:rsidP="00277E17">
      <w:r w:rsidRPr="00410A51">
        <w:t>Protože jsou činnosti prováděny průběžně, nemá projekt podpory žádné fáze.</w:t>
      </w:r>
    </w:p>
    <w:p w14:paraId="29CA0FBF" w14:textId="77777777" w:rsidR="00277E17" w:rsidRPr="002474DF" w:rsidRDefault="00277E17" w:rsidP="00277E17"/>
    <w:p w14:paraId="47CAD992" w14:textId="77777777" w:rsidR="00277E17" w:rsidRPr="002474DF" w:rsidRDefault="00277E17" w:rsidP="00277E17">
      <w:pPr>
        <w:pStyle w:val="Nadpis2"/>
        <w:numPr>
          <w:ilvl w:val="0"/>
          <w:numId w:val="9"/>
        </w:numPr>
        <w:ind w:left="0" w:firstLine="0"/>
      </w:pPr>
      <w:bookmarkStart w:id="102" w:name="_Toc471399286"/>
      <w:bookmarkStart w:id="103" w:name="_Toc486497363"/>
      <w:r w:rsidRPr="002474DF">
        <w:t>Řízení změn a hlášení závad – proces, zadání, realizace, školení, akceptace</w:t>
      </w:r>
      <w:bookmarkEnd w:id="102"/>
      <w:bookmarkEnd w:id="103"/>
    </w:p>
    <w:p w14:paraId="4C097EF2" w14:textId="77777777" w:rsidR="00277E17" w:rsidRPr="00410A51" w:rsidRDefault="00277E17" w:rsidP="00277E17">
      <w:r w:rsidRPr="00410A51">
        <w:t xml:space="preserve">Žadatelem hlášení závad je </w:t>
      </w:r>
      <w:r>
        <w:t>Klíčový uživatel</w:t>
      </w:r>
      <w:r w:rsidRPr="00410A51">
        <w:t xml:space="preserve"> nebo</w:t>
      </w:r>
      <w:r>
        <w:t xml:space="preserve"> jím pověřený zaměstnanec</w:t>
      </w:r>
      <w:r w:rsidRPr="00410A51">
        <w:t xml:space="preserve">. </w:t>
      </w:r>
    </w:p>
    <w:p w14:paraId="2357D9A4" w14:textId="77777777" w:rsidR="00277E17" w:rsidRPr="00410A51" w:rsidRDefault="00277E17" w:rsidP="00277E17">
      <w:r w:rsidRPr="00410A51">
        <w:t xml:space="preserve">Požadavek je vznesen prostřednictvím </w:t>
      </w:r>
      <w:r>
        <w:t>H</w:t>
      </w:r>
      <w:r w:rsidRPr="00410A51">
        <w:t xml:space="preserve">elpdesku společnosti ČEPRO, a.s. Požadavek obsahuje stručný popis problému, pokud je zadání obsáhlé nebo předchází delší komunikace emailem, je k požadavku přiložena příloha. </w:t>
      </w:r>
    </w:p>
    <w:p w14:paraId="7C45263E" w14:textId="77777777" w:rsidR="00277E17" w:rsidRPr="002474DF" w:rsidRDefault="00277E17" w:rsidP="00277E17">
      <w:pPr>
        <w:pStyle w:val="Odstavecseseznamem"/>
        <w:numPr>
          <w:ilvl w:val="0"/>
          <w:numId w:val="43"/>
        </w:numPr>
        <w:overflowPunct/>
        <w:autoSpaceDE/>
        <w:autoSpaceDN/>
        <w:adjustRightInd/>
        <w:spacing w:before="120" w:after="120" w:line="240" w:lineRule="exact"/>
        <w:contextualSpacing/>
        <w:jc w:val="both"/>
        <w:textAlignment w:val="auto"/>
        <w:rPr>
          <w:szCs w:val="24"/>
        </w:rPr>
      </w:pPr>
      <w:r w:rsidRPr="002474DF">
        <w:rPr>
          <w:szCs w:val="24"/>
        </w:rPr>
        <w:t xml:space="preserve">HD přijímá </w:t>
      </w:r>
      <w:r>
        <w:rPr>
          <w:szCs w:val="24"/>
        </w:rPr>
        <w:t>správce systému SAP</w:t>
      </w:r>
    </w:p>
    <w:p w14:paraId="03D9052C" w14:textId="77777777" w:rsidR="00277E17" w:rsidRPr="002474DF" w:rsidRDefault="00277E17" w:rsidP="00277E17">
      <w:pPr>
        <w:pStyle w:val="Odstavecseseznamem"/>
        <w:numPr>
          <w:ilvl w:val="0"/>
          <w:numId w:val="43"/>
        </w:numPr>
        <w:overflowPunct/>
        <w:autoSpaceDE/>
        <w:autoSpaceDN/>
        <w:adjustRightInd/>
        <w:spacing w:before="120" w:after="120" w:line="240" w:lineRule="exact"/>
        <w:contextualSpacing/>
        <w:jc w:val="both"/>
        <w:textAlignment w:val="auto"/>
        <w:rPr>
          <w:szCs w:val="24"/>
        </w:rPr>
      </w:pPr>
      <w:r>
        <w:rPr>
          <w:szCs w:val="24"/>
        </w:rPr>
        <w:t>Správce systému SAP</w:t>
      </w:r>
      <w:r w:rsidRPr="002474DF">
        <w:rPr>
          <w:szCs w:val="24"/>
        </w:rPr>
        <w:t xml:space="preserve"> posoudí návrh, zpracuje. Doplnění informací jsou vyžadována přes Sdělení – poslaná žadateli. Nemusí to být vždy, pouze v případě nesrovnalostí nebo doplnění informací k žádosti. I následná komunikace vždy probíhá POUZE přes SDĚLENÍ. Žadatel opět odpovídá pouze přes Sdělení. </w:t>
      </w:r>
      <w:r>
        <w:rPr>
          <w:szCs w:val="24"/>
        </w:rPr>
        <w:t xml:space="preserve">Správce systému </w:t>
      </w:r>
      <w:proofErr w:type="spellStart"/>
      <w:r>
        <w:rPr>
          <w:szCs w:val="24"/>
        </w:rPr>
        <w:t>SAP</w:t>
      </w:r>
      <w:r w:rsidRPr="002474DF">
        <w:rPr>
          <w:szCs w:val="24"/>
        </w:rPr>
        <w:t>požadavek</w:t>
      </w:r>
      <w:proofErr w:type="spellEnd"/>
      <w:r w:rsidRPr="002474DF">
        <w:rPr>
          <w:szCs w:val="24"/>
        </w:rPr>
        <w:t xml:space="preserve"> realizuje nebo ho předává </w:t>
      </w:r>
      <w:r>
        <w:rPr>
          <w:szCs w:val="24"/>
        </w:rPr>
        <w:t>poskytovateli</w:t>
      </w:r>
      <w:r w:rsidRPr="002474DF">
        <w:rPr>
          <w:szCs w:val="24"/>
        </w:rPr>
        <w:t xml:space="preserve"> služeb. </w:t>
      </w:r>
    </w:p>
    <w:p w14:paraId="37A82B26" w14:textId="77777777" w:rsidR="00277E17" w:rsidRPr="002474DF" w:rsidRDefault="00277E17" w:rsidP="00277E17">
      <w:pPr>
        <w:pStyle w:val="Odstavecseseznamem"/>
        <w:numPr>
          <w:ilvl w:val="0"/>
          <w:numId w:val="43"/>
        </w:numPr>
        <w:overflowPunct/>
        <w:autoSpaceDE/>
        <w:autoSpaceDN/>
        <w:adjustRightInd/>
        <w:spacing w:before="120" w:after="120" w:line="240" w:lineRule="exact"/>
        <w:contextualSpacing/>
        <w:jc w:val="both"/>
        <w:textAlignment w:val="auto"/>
        <w:rPr>
          <w:szCs w:val="24"/>
        </w:rPr>
      </w:pPr>
      <w:r w:rsidRPr="002474DF">
        <w:rPr>
          <w:szCs w:val="24"/>
        </w:rPr>
        <w:t>Historie komunikace – je uložena v záložce Aktivity – Historie pracovního protokolu.</w:t>
      </w:r>
    </w:p>
    <w:p w14:paraId="498C1331" w14:textId="77777777" w:rsidR="00277E17" w:rsidRDefault="00277E17" w:rsidP="00277E17">
      <w:pPr>
        <w:pStyle w:val="Odstavecseseznamem"/>
        <w:numPr>
          <w:ilvl w:val="0"/>
          <w:numId w:val="43"/>
        </w:numPr>
        <w:overflowPunct/>
        <w:autoSpaceDE/>
        <w:autoSpaceDN/>
        <w:adjustRightInd/>
        <w:spacing w:before="120" w:after="120" w:line="240" w:lineRule="exact"/>
        <w:contextualSpacing/>
        <w:jc w:val="both"/>
        <w:textAlignment w:val="auto"/>
        <w:rPr>
          <w:szCs w:val="24"/>
        </w:rPr>
      </w:pPr>
      <w:r w:rsidRPr="002474DF">
        <w:rPr>
          <w:szCs w:val="24"/>
        </w:rPr>
        <w:t>Po vyřešení je žadatel informován prostřednictvím HD.</w:t>
      </w:r>
    </w:p>
    <w:p w14:paraId="1DC91618" w14:textId="77777777" w:rsidR="00277E17" w:rsidRPr="002474DF" w:rsidRDefault="00277E17" w:rsidP="00277E17"/>
    <w:p w14:paraId="466161A6" w14:textId="77777777" w:rsidR="00277E17" w:rsidRPr="001A534F" w:rsidRDefault="00277E17" w:rsidP="00277E17">
      <w:pPr>
        <w:pStyle w:val="Nadpis1"/>
        <w:numPr>
          <w:ilvl w:val="0"/>
          <w:numId w:val="9"/>
        </w:numPr>
        <w:ind w:left="0" w:firstLine="0"/>
      </w:pPr>
      <w:bookmarkStart w:id="104" w:name="_Toc471399287"/>
      <w:bookmarkStart w:id="105" w:name="_Toc486497364"/>
      <w:r w:rsidRPr="001A534F">
        <w:t>Pravidla vedení projektové dokumentace</w:t>
      </w:r>
      <w:bookmarkEnd w:id="104"/>
      <w:bookmarkEnd w:id="105"/>
      <w:r w:rsidRPr="001A534F">
        <w:t xml:space="preserve"> </w:t>
      </w:r>
    </w:p>
    <w:p w14:paraId="20EBE95C" w14:textId="77777777" w:rsidR="00277E17" w:rsidRPr="00410A51" w:rsidRDefault="00277E17" w:rsidP="00277E17">
      <w:r w:rsidRPr="00410A51">
        <w:t>Obsahem projektové dokumentace jsou dokumenty vznikající při řízení projektu.</w:t>
      </w:r>
    </w:p>
    <w:p w14:paraId="15642FEA" w14:textId="77777777" w:rsidR="00277E17" w:rsidRPr="002474DF" w:rsidRDefault="00277E17" w:rsidP="00277E17"/>
    <w:p w14:paraId="3F8ECE0B" w14:textId="77777777" w:rsidR="00277E17" w:rsidRPr="002474DF" w:rsidRDefault="00277E17" w:rsidP="00277E17">
      <w:pPr>
        <w:pStyle w:val="Nadpis2"/>
        <w:numPr>
          <w:ilvl w:val="0"/>
          <w:numId w:val="9"/>
        </w:numPr>
        <w:ind w:left="0" w:firstLine="0"/>
      </w:pPr>
      <w:bookmarkStart w:id="106" w:name="_Toc265571324"/>
      <w:bookmarkStart w:id="107" w:name="_Toc486497365"/>
      <w:r w:rsidRPr="002474DF">
        <w:t>Definice projektu</w:t>
      </w:r>
      <w:bookmarkEnd w:id="106"/>
      <w:bookmarkEnd w:id="107"/>
    </w:p>
    <w:p w14:paraId="64835203" w14:textId="77777777" w:rsidR="00277E17" w:rsidRPr="001A534F" w:rsidRDefault="00277E17" w:rsidP="00277E17">
      <w:r w:rsidRPr="001A534F">
        <w:t>Jedná se o základní dokument popisující projektové postupy konkrétního projektu včetně specifických potřeb projektu.</w:t>
      </w:r>
    </w:p>
    <w:p w14:paraId="1CEE2B03" w14:textId="77777777" w:rsidR="00277E17" w:rsidRPr="001A534F" w:rsidRDefault="00277E17" w:rsidP="00277E17"/>
    <w:p w14:paraId="77F4D778" w14:textId="77777777" w:rsidR="00277E17" w:rsidRPr="002474DF" w:rsidRDefault="00277E17" w:rsidP="00277E17">
      <w:pPr>
        <w:pStyle w:val="Nadpis2"/>
        <w:numPr>
          <w:ilvl w:val="0"/>
          <w:numId w:val="9"/>
        </w:numPr>
        <w:ind w:left="0" w:firstLine="0"/>
      </w:pPr>
      <w:bookmarkStart w:id="108" w:name="_Toc486497366"/>
      <w:r w:rsidRPr="002474DF">
        <w:t>Harmonogram projektu</w:t>
      </w:r>
      <w:bookmarkEnd w:id="108"/>
      <w:r w:rsidRPr="002474DF">
        <w:t xml:space="preserve"> </w:t>
      </w:r>
    </w:p>
    <w:p w14:paraId="06FB1E71" w14:textId="77777777" w:rsidR="00277E17" w:rsidRPr="001A534F" w:rsidRDefault="00277E17" w:rsidP="00277E17">
      <w:r w:rsidRPr="001A534F">
        <w:t xml:space="preserve">Popis plánu postupu prací souvisejících s projektem. </w:t>
      </w:r>
    </w:p>
    <w:p w14:paraId="6ACB94AA" w14:textId="77777777" w:rsidR="00277E17" w:rsidRPr="001A534F" w:rsidRDefault="00277E17" w:rsidP="00277E17"/>
    <w:p w14:paraId="1F131FC4" w14:textId="77777777" w:rsidR="00277E17" w:rsidRPr="002474DF" w:rsidRDefault="00277E17" w:rsidP="00277E17">
      <w:pPr>
        <w:pStyle w:val="Nadpis2"/>
        <w:numPr>
          <w:ilvl w:val="0"/>
          <w:numId w:val="9"/>
        </w:numPr>
        <w:ind w:left="0" w:firstLine="0"/>
      </w:pPr>
      <w:bookmarkStart w:id="109" w:name="_Toc486497367"/>
      <w:r w:rsidRPr="002474DF">
        <w:t>Komunikační matice</w:t>
      </w:r>
      <w:bookmarkEnd w:id="109"/>
    </w:p>
    <w:p w14:paraId="3BB66C28" w14:textId="77777777" w:rsidR="00277E17" w:rsidRDefault="00277E17" w:rsidP="00277E17">
      <w:r w:rsidRPr="00CC5C7D">
        <w:t xml:space="preserve">Průběžně aktualizovaný dokument obsahující role, jména a kontakty na členy projektových orgánů. </w:t>
      </w:r>
    </w:p>
    <w:p w14:paraId="60601F15" w14:textId="77777777" w:rsidR="00277E17" w:rsidRPr="00CC5C7D" w:rsidRDefault="00277E17" w:rsidP="00277E17"/>
    <w:p w14:paraId="62955FB0" w14:textId="77777777" w:rsidR="00277E17" w:rsidRPr="002474DF" w:rsidRDefault="00277E17" w:rsidP="00277E17">
      <w:pPr>
        <w:pStyle w:val="Nadpis2"/>
        <w:numPr>
          <w:ilvl w:val="0"/>
          <w:numId w:val="9"/>
        </w:numPr>
        <w:ind w:left="0" w:firstLine="0"/>
      </w:pPr>
      <w:bookmarkStart w:id="110" w:name="_Toc486497368"/>
      <w:r w:rsidRPr="002474DF">
        <w:t>Registr rizik</w:t>
      </w:r>
      <w:bookmarkEnd w:id="110"/>
      <w:r w:rsidRPr="002474DF">
        <w:t xml:space="preserve"> </w:t>
      </w:r>
    </w:p>
    <w:p w14:paraId="1784D4D5" w14:textId="77777777" w:rsidR="00277E17" w:rsidRPr="001A534F" w:rsidRDefault="00277E17" w:rsidP="00277E17">
      <w:r w:rsidRPr="001A534F">
        <w:t>Evidence rizik a preventivních, případně nápravných opatření souvisejících s projektem.</w:t>
      </w:r>
    </w:p>
    <w:p w14:paraId="5DE5A673" w14:textId="77777777" w:rsidR="00277E17" w:rsidRPr="001A534F" w:rsidRDefault="00277E17" w:rsidP="00277E17">
      <w:pPr>
        <w:rPr>
          <w:noProof/>
        </w:rPr>
      </w:pPr>
      <w:r w:rsidRPr="001A534F">
        <w:rPr>
          <w:noProof/>
        </w:rPr>
        <w:t>Během realizace jakéhokoli projektu je nezbytné</w:t>
      </w:r>
      <w:r>
        <w:rPr>
          <w:noProof/>
        </w:rPr>
        <w:t>,</w:t>
      </w:r>
      <w:r w:rsidRPr="001A534F">
        <w:rPr>
          <w:noProof/>
        </w:rPr>
        <w:t xml:space="preserve"> aby projektový tým průběžně vyhodnocoval rizikové situace, které souvisí s projektem. Jejich včasné rozpoznání a příprava prevent</w:t>
      </w:r>
      <w:r>
        <w:rPr>
          <w:noProof/>
        </w:rPr>
        <w:t>i</w:t>
      </w:r>
      <w:r w:rsidRPr="001A534F">
        <w:rPr>
          <w:noProof/>
        </w:rPr>
        <w:t>vních opatření umožní snížit celkový dopad zjištěných rizik na projekt.</w:t>
      </w:r>
    </w:p>
    <w:p w14:paraId="4E2F7706" w14:textId="77777777" w:rsidR="00277E17" w:rsidRPr="001A534F" w:rsidRDefault="00277E17" w:rsidP="00277E17">
      <w:pPr>
        <w:rPr>
          <w:noProof/>
        </w:rPr>
      </w:pPr>
      <w:r w:rsidRPr="001A534F">
        <w:rPr>
          <w:noProof/>
        </w:rPr>
        <w:t xml:space="preserve">První seznam rizik je připraven vedoucími projektů za stranu Objednatele a </w:t>
      </w:r>
      <w:r>
        <w:rPr>
          <w:noProof/>
        </w:rPr>
        <w:t>Poskytovatele</w:t>
      </w:r>
      <w:r w:rsidRPr="001A534F">
        <w:rPr>
          <w:noProof/>
        </w:rPr>
        <w:t xml:space="preserve"> v průběhu přípravy projektu. Nová rizika mohou být doplňována i během projektu způsobem předaného hlášení pro Vedoucího projektu</w:t>
      </w:r>
      <w:r>
        <w:rPr>
          <w:noProof/>
        </w:rPr>
        <w:t>.</w:t>
      </w:r>
      <w:r w:rsidRPr="001A534F">
        <w:rPr>
          <w:noProof/>
        </w:rPr>
        <w:t xml:space="preserve"> Poskytovatel služeb zodpovídá za sledování rizik.</w:t>
      </w:r>
    </w:p>
    <w:p w14:paraId="0DF5F494" w14:textId="77777777" w:rsidR="00277E17" w:rsidRPr="001A534F" w:rsidRDefault="00277E17" w:rsidP="00277E17">
      <w:pPr>
        <w:rPr>
          <w:noProof/>
        </w:rPr>
      </w:pPr>
      <w:r w:rsidRPr="001A534F">
        <w:rPr>
          <w:noProof/>
        </w:rPr>
        <w:t>Rizika jsou evidována v samostatném dokumentu. U každého rizika jsou evidovány základní informace umožňující jejich jednoznačnou identifikaci.</w:t>
      </w:r>
    </w:p>
    <w:p w14:paraId="2FB48B9D" w14:textId="77777777" w:rsidR="00277E17" w:rsidRPr="001A534F" w:rsidRDefault="00277E17" w:rsidP="00277E17"/>
    <w:p w14:paraId="3C5CC234" w14:textId="77777777" w:rsidR="00277E17" w:rsidRPr="002474DF" w:rsidRDefault="00277E17" w:rsidP="00277E17">
      <w:pPr>
        <w:pStyle w:val="Nadpis2"/>
        <w:numPr>
          <w:ilvl w:val="0"/>
          <w:numId w:val="9"/>
        </w:numPr>
        <w:ind w:left="0" w:firstLine="0"/>
      </w:pPr>
      <w:bookmarkStart w:id="111" w:name="_Toc486497369"/>
      <w:r w:rsidRPr="002474DF">
        <w:lastRenderedPageBreak/>
        <w:t>Cílový koncept</w:t>
      </w:r>
      <w:bookmarkEnd w:id="111"/>
    </w:p>
    <w:p w14:paraId="4D931942" w14:textId="77777777" w:rsidR="00277E17" w:rsidRPr="001A534F" w:rsidRDefault="00277E17" w:rsidP="00277E17">
      <w:r w:rsidRPr="001A534F">
        <w:t>Cílový koncept je základním dokumentem implementačního projektu.</w:t>
      </w:r>
      <w:r>
        <w:t xml:space="preserve"> Popisuje cílové řešení vývoje či nastavení.</w:t>
      </w:r>
      <w:r w:rsidRPr="001A534F">
        <w:t xml:space="preserve"> </w:t>
      </w:r>
    </w:p>
    <w:p w14:paraId="1F3CE70C" w14:textId="77777777" w:rsidR="00277E17" w:rsidRPr="001A534F" w:rsidRDefault="00277E17" w:rsidP="00277E17"/>
    <w:p w14:paraId="7E788AAD" w14:textId="77777777" w:rsidR="00277E17" w:rsidRPr="002474DF" w:rsidRDefault="00277E17" w:rsidP="00277E17">
      <w:pPr>
        <w:pStyle w:val="Nadpis2"/>
        <w:numPr>
          <w:ilvl w:val="0"/>
          <w:numId w:val="9"/>
        </w:numPr>
        <w:ind w:left="0" w:firstLine="0"/>
      </w:pPr>
      <w:bookmarkStart w:id="112" w:name="_Toc486497370"/>
      <w:r w:rsidRPr="002474DF">
        <w:t>Zápis z jednání</w:t>
      </w:r>
      <w:bookmarkEnd w:id="112"/>
    </w:p>
    <w:p w14:paraId="716D0E73" w14:textId="77777777" w:rsidR="00277E17" w:rsidRDefault="00277E17" w:rsidP="00277E17">
      <w:r w:rsidRPr="001A534F">
        <w:t xml:space="preserve">Z každého jednání projektových orgánu vzniká zápis. Návrh zápisu vytváří do dvou pracovních dnů od jednání zástupce Poskytovatele služeb. Pokud se jednání neúčastní zástupce Poskytovatele služeb, vytváří zápis pověřený pracovník Objednatele.  </w:t>
      </w:r>
    </w:p>
    <w:p w14:paraId="7FD03880" w14:textId="77777777" w:rsidR="00277E17" w:rsidRPr="001A534F" w:rsidRDefault="00277E17" w:rsidP="00277E17"/>
    <w:p w14:paraId="721487E6" w14:textId="77777777" w:rsidR="00277E17" w:rsidRPr="002474DF" w:rsidRDefault="00277E17" w:rsidP="00277E17">
      <w:pPr>
        <w:pStyle w:val="Nadpis2"/>
        <w:numPr>
          <w:ilvl w:val="0"/>
          <w:numId w:val="9"/>
        </w:numPr>
        <w:ind w:left="0" w:firstLine="0"/>
      </w:pPr>
      <w:bookmarkStart w:id="113" w:name="_Toc486497371"/>
      <w:r w:rsidRPr="002474DF">
        <w:t>Testovací scénáře</w:t>
      </w:r>
      <w:bookmarkEnd w:id="113"/>
    </w:p>
    <w:p w14:paraId="18AE7712" w14:textId="77777777" w:rsidR="00277E17" w:rsidRPr="001A534F" w:rsidRDefault="00277E17" w:rsidP="00277E17">
      <w:r w:rsidRPr="001A534F">
        <w:t>Popis jednotlivých kroků testování včetně očekávaných vstupních a výstupních hodnot. Testovací scénář slouží i pro zaznamenání výsledků provedeného testování</w:t>
      </w:r>
    </w:p>
    <w:p w14:paraId="781AB265" w14:textId="77777777" w:rsidR="00277E17" w:rsidRPr="001A534F" w:rsidRDefault="00277E17" w:rsidP="00277E17"/>
    <w:p w14:paraId="333ACA1F" w14:textId="77777777" w:rsidR="00277E17" w:rsidRPr="002474DF" w:rsidRDefault="00277E17" w:rsidP="00277E17">
      <w:pPr>
        <w:pStyle w:val="Nadpis2"/>
        <w:numPr>
          <w:ilvl w:val="0"/>
          <w:numId w:val="9"/>
        </w:numPr>
        <w:ind w:left="0" w:firstLine="0"/>
      </w:pPr>
      <w:bookmarkStart w:id="114" w:name="_Toc486497372"/>
      <w:r w:rsidRPr="002474DF">
        <w:t>Provozní dokumentace</w:t>
      </w:r>
      <w:bookmarkEnd w:id="114"/>
    </w:p>
    <w:p w14:paraId="7168E3CC" w14:textId="77777777" w:rsidR="00277E17" w:rsidRPr="001A534F" w:rsidRDefault="00277E17" w:rsidP="00277E17">
      <w:r w:rsidRPr="001A534F">
        <w:t xml:space="preserve">Základním dokumentem je Dokumentace nastavení/Implementační příručka, která vzniká z Cílového konceptu a dále ho rozvíjí o kapitoly popisující úkony a postupy realizované </w:t>
      </w:r>
      <w:proofErr w:type="gramStart"/>
      <w:r w:rsidRPr="001A534F">
        <w:t>v  pozdějších</w:t>
      </w:r>
      <w:proofErr w:type="gramEnd"/>
      <w:r w:rsidRPr="001A534F">
        <w:t xml:space="preserve"> fázích implementace. Za provozní dokumentaci se považují i ostatní dokumenty a pomocné soubory vztahující se k projektu.</w:t>
      </w:r>
    </w:p>
    <w:p w14:paraId="5FF7EF76" w14:textId="77777777" w:rsidR="00277E17" w:rsidRPr="001A534F" w:rsidRDefault="00277E17" w:rsidP="00277E17"/>
    <w:p w14:paraId="45AA6080" w14:textId="77777777" w:rsidR="00277E17" w:rsidRPr="002474DF" w:rsidRDefault="00277E17" w:rsidP="00277E17">
      <w:pPr>
        <w:pStyle w:val="Nadpis2"/>
        <w:numPr>
          <w:ilvl w:val="0"/>
          <w:numId w:val="9"/>
        </w:numPr>
        <w:ind w:left="0" w:firstLine="0"/>
      </w:pPr>
      <w:bookmarkStart w:id="115" w:name="_Toc486497373"/>
      <w:bookmarkStart w:id="116" w:name="_Toc265571331"/>
      <w:r w:rsidRPr="002474DF">
        <w:t>Předávací protokol</w:t>
      </w:r>
      <w:bookmarkEnd w:id="115"/>
      <w:r w:rsidRPr="002474DF">
        <w:t xml:space="preserve"> </w:t>
      </w:r>
      <w:bookmarkEnd w:id="116"/>
    </w:p>
    <w:p w14:paraId="3444F826" w14:textId="77777777" w:rsidR="00277E17" w:rsidRPr="001A534F" w:rsidRDefault="00277E17" w:rsidP="00277E17">
      <w:r w:rsidRPr="001A534F">
        <w:t xml:space="preserve">Protokol vzniká po ukončení každé etapy projektu a dále vzniká při předání jednotlivých řešení u rozvojových požadavků investičního charakteru. Protokol formálně požadavek nebo fázi projektu uzavírá. Dokument musí vzniknout v tištěné podobě a musí být oprávněnými </w:t>
      </w:r>
      <w:r>
        <w:t>či pověřenými zástupci</w:t>
      </w:r>
      <w:r w:rsidRPr="001A534F">
        <w:t xml:space="preserve"> Poskytovatele služeb a Objednatele fyzicky podepsán. </w:t>
      </w:r>
    </w:p>
    <w:p w14:paraId="54F0A7FD" w14:textId="77777777" w:rsidR="00277E17" w:rsidRPr="001A534F" w:rsidRDefault="00277E17" w:rsidP="00277E17"/>
    <w:p w14:paraId="2F697B1D" w14:textId="77777777" w:rsidR="00277E17" w:rsidRPr="002474DF" w:rsidRDefault="00277E17" w:rsidP="00277E17">
      <w:pPr>
        <w:pStyle w:val="Nadpis2"/>
        <w:numPr>
          <w:ilvl w:val="0"/>
          <w:numId w:val="9"/>
        </w:numPr>
        <w:ind w:left="0" w:firstLine="0"/>
      </w:pPr>
      <w:bookmarkStart w:id="117" w:name="_Toc486497374"/>
      <w:r w:rsidRPr="002474DF">
        <w:t>Ostatní dokumenty související s projektem</w:t>
      </w:r>
      <w:bookmarkEnd w:id="117"/>
    </w:p>
    <w:p w14:paraId="7CA4D814" w14:textId="77777777" w:rsidR="00277E17" w:rsidRPr="001A534F" w:rsidRDefault="00277E17" w:rsidP="00277E17">
      <w:r w:rsidRPr="001A534F">
        <w:t>Libovolný dokument související s projektem</w:t>
      </w:r>
      <w:r>
        <w:t>.</w:t>
      </w:r>
    </w:p>
    <w:p w14:paraId="5B028195" w14:textId="77777777" w:rsidR="00277E17" w:rsidRPr="001A534F" w:rsidRDefault="00277E17" w:rsidP="00277E17"/>
    <w:p w14:paraId="0A3216F6" w14:textId="77777777" w:rsidR="00277E17" w:rsidRPr="005748E5" w:rsidRDefault="00277E17" w:rsidP="00277E17">
      <w:pPr>
        <w:pStyle w:val="Nadpis1"/>
        <w:numPr>
          <w:ilvl w:val="0"/>
          <w:numId w:val="9"/>
        </w:numPr>
        <w:ind w:left="0" w:firstLine="0"/>
      </w:pPr>
      <w:bookmarkStart w:id="118" w:name="_Toc371066346"/>
      <w:bookmarkStart w:id="119" w:name="_Toc486497375"/>
      <w:r w:rsidRPr="005748E5">
        <w:t>Pravomoci a odpovědnosti</w:t>
      </w:r>
      <w:bookmarkEnd w:id="118"/>
      <w:bookmarkEnd w:id="119"/>
      <w:r w:rsidRPr="005748E5">
        <w:t xml:space="preserve"> </w:t>
      </w:r>
    </w:p>
    <w:p w14:paraId="3EA78913" w14:textId="77777777" w:rsidR="00277E17" w:rsidRDefault="00277E17" w:rsidP="00277E17">
      <w:pPr>
        <w:pStyle w:val="Nadpis2"/>
        <w:numPr>
          <w:ilvl w:val="0"/>
          <w:numId w:val="9"/>
        </w:numPr>
        <w:ind w:left="0" w:firstLine="0"/>
      </w:pPr>
      <w:bookmarkStart w:id="120" w:name="_Toc371066347"/>
      <w:bookmarkStart w:id="121" w:name="_Toc486497376"/>
      <w:r w:rsidRPr="005748E5">
        <w:t>Matice odpovědností</w:t>
      </w:r>
      <w:bookmarkEnd w:id="120"/>
      <w:bookmarkEnd w:id="121"/>
    </w:p>
    <w:tbl>
      <w:tblPr>
        <w:tblStyle w:val="Mkatabulky"/>
        <w:tblW w:w="0" w:type="auto"/>
        <w:tblLook w:val="04A0" w:firstRow="1" w:lastRow="0" w:firstColumn="1" w:lastColumn="0" w:noHBand="0" w:noVBand="1"/>
      </w:tblPr>
      <w:tblGrid>
        <w:gridCol w:w="3428"/>
        <w:gridCol w:w="677"/>
        <w:gridCol w:w="535"/>
        <w:gridCol w:w="693"/>
        <w:gridCol w:w="683"/>
        <w:gridCol w:w="601"/>
        <w:gridCol w:w="595"/>
      </w:tblGrid>
      <w:tr w:rsidR="00277E17" w14:paraId="3318BBD6" w14:textId="77777777" w:rsidTr="00776FA4">
        <w:tc>
          <w:tcPr>
            <w:tcW w:w="3428" w:type="dxa"/>
          </w:tcPr>
          <w:p w14:paraId="3C427019" w14:textId="77777777" w:rsidR="00277E17" w:rsidRDefault="00277E17" w:rsidP="00776FA4"/>
        </w:tc>
        <w:tc>
          <w:tcPr>
            <w:tcW w:w="677" w:type="dxa"/>
          </w:tcPr>
          <w:p w14:paraId="5BD352E3" w14:textId="77777777" w:rsidR="00277E17" w:rsidRDefault="00277E17" w:rsidP="00776FA4">
            <w:r>
              <w:t>KU</w:t>
            </w:r>
          </w:p>
        </w:tc>
        <w:tc>
          <w:tcPr>
            <w:tcW w:w="535" w:type="dxa"/>
          </w:tcPr>
          <w:p w14:paraId="551FA634" w14:textId="77777777" w:rsidR="00277E17" w:rsidRDefault="00277E17" w:rsidP="00776FA4">
            <w:r>
              <w:t>U</w:t>
            </w:r>
          </w:p>
        </w:tc>
        <w:tc>
          <w:tcPr>
            <w:tcW w:w="693" w:type="dxa"/>
          </w:tcPr>
          <w:p w14:paraId="3A380DA1" w14:textId="77777777" w:rsidR="00277E17" w:rsidRDefault="00277E17" w:rsidP="00776FA4">
            <w:r>
              <w:t>S SAP</w:t>
            </w:r>
          </w:p>
        </w:tc>
        <w:tc>
          <w:tcPr>
            <w:tcW w:w="673" w:type="dxa"/>
          </w:tcPr>
          <w:p w14:paraId="136FB32E" w14:textId="77777777" w:rsidR="00277E17" w:rsidRDefault="00277E17" w:rsidP="00776FA4">
            <w:r>
              <w:t>VOIT</w:t>
            </w:r>
          </w:p>
        </w:tc>
        <w:tc>
          <w:tcPr>
            <w:tcW w:w="601" w:type="dxa"/>
          </w:tcPr>
          <w:p w14:paraId="3F39AF72" w14:textId="77777777" w:rsidR="00277E17" w:rsidRDefault="00277E17" w:rsidP="00776FA4">
            <w:r>
              <w:t>VZ</w:t>
            </w:r>
          </w:p>
        </w:tc>
        <w:tc>
          <w:tcPr>
            <w:tcW w:w="595" w:type="dxa"/>
          </w:tcPr>
          <w:p w14:paraId="230C8A0C" w14:textId="77777777" w:rsidR="00277E17" w:rsidRDefault="00277E17" w:rsidP="00776FA4">
            <w:r>
              <w:t>OŘ</w:t>
            </w:r>
          </w:p>
        </w:tc>
      </w:tr>
      <w:tr w:rsidR="00277E17" w14:paraId="0145A228" w14:textId="77777777" w:rsidTr="00776FA4">
        <w:tc>
          <w:tcPr>
            <w:tcW w:w="3428" w:type="dxa"/>
          </w:tcPr>
          <w:p w14:paraId="56EAD389" w14:textId="77777777" w:rsidR="00277E17" w:rsidRDefault="00277E17" w:rsidP="00776FA4">
            <w:r>
              <w:t xml:space="preserve">Udělení či změny přístupových práv pro uživatele – </w:t>
            </w:r>
            <w:proofErr w:type="spellStart"/>
            <w:proofErr w:type="gramStart"/>
            <w:r>
              <w:t>zaměstance</w:t>
            </w:r>
            <w:proofErr w:type="spellEnd"/>
            <w:r>
              <w:t xml:space="preserve">  do</w:t>
            </w:r>
            <w:proofErr w:type="gramEnd"/>
            <w:r>
              <w:t xml:space="preserve"> SAP</w:t>
            </w:r>
          </w:p>
        </w:tc>
        <w:tc>
          <w:tcPr>
            <w:tcW w:w="677" w:type="dxa"/>
          </w:tcPr>
          <w:p w14:paraId="09C223F6" w14:textId="77777777" w:rsidR="00277E17" w:rsidRDefault="00277E17" w:rsidP="00776FA4">
            <w:r>
              <w:t>S</w:t>
            </w:r>
          </w:p>
        </w:tc>
        <w:tc>
          <w:tcPr>
            <w:tcW w:w="535" w:type="dxa"/>
          </w:tcPr>
          <w:p w14:paraId="77EA4B23" w14:textId="77777777" w:rsidR="00277E17" w:rsidRDefault="00277E17" w:rsidP="00776FA4">
            <w:r>
              <w:t>-</w:t>
            </w:r>
          </w:p>
        </w:tc>
        <w:tc>
          <w:tcPr>
            <w:tcW w:w="693" w:type="dxa"/>
          </w:tcPr>
          <w:p w14:paraId="72517573" w14:textId="77777777" w:rsidR="00277E17" w:rsidRDefault="00277E17" w:rsidP="00776FA4">
            <w:r>
              <w:t>R/O</w:t>
            </w:r>
          </w:p>
        </w:tc>
        <w:tc>
          <w:tcPr>
            <w:tcW w:w="673" w:type="dxa"/>
          </w:tcPr>
          <w:p w14:paraId="3A13A0CF" w14:textId="77777777" w:rsidR="00277E17" w:rsidRDefault="00277E17" w:rsidP="00776FA4">
            <w:r>
              <w:t>-</w:t>
            </w:r>
          </w:p>
        </w:tc>
        <w:tc>
          <w:tcPr>
            <w:tcW w:w="601" w:type="dxa"/>
          </w:tcPr>
          <w:p w14:paraId="1E0CEB8F" w14:textId="77777777" w:rsidR="00277E17" w:rsidRDefault="00277E17" w:rsidP="00776FA4">
            <w:r>
              <w:t>Ž/K</w:t>
            </w:r>
          </w:p>
        </w:tc>
        <w:tc>
          <w:tcPr>
            <w:tcW w:w="595" w:type="dxa"/>
          </w:tcPr>
          <w:p w14:paraId="70B595ED" w14:textId="77777777" w:rsidR="00277E17" w:rsidRDefault="00277E17" w:rsidP="00776FA4">
            <w:proofErr w:type="spellStart"/>
            <w:r>
              <w:t>Sch</w:t>
            </w:r>
            <w:proofErr w:type="spellEnd"/>
          </w:p>
        </w:tc>
      </w:tr>
      <w:tr w:rsidR="00277E17" w14:paraId="5A05A7F3" w14:textId="77777777" w:rsidTr="00776FA4">
        <w:tc>
          <w:tcPr>
            <w:tcW w:w="3428" w:type="dxa"/>
          </w:tcPr>
          <w:p w14:paraId="676A9226" w14:textId="77777777" w:rsidR="00277E17" w:rsidRDefault="00277E17" w:rsidP="00776FA4">
            <w:r>
              <w:t>Udělení či změny přístupových práv pro externí uživatele na základě smlouvy</w:t>
            </w:r>
          </w:p>
        </w:tc>
        <w:tc>
          <w:tcPr>
            <w:tcW w:w="677" w:type="dxa"/>
          </w:tcPr>
          <w:p w14:paraId="7E75AFCB" w14:textId="77777777" w:rsidR="00277E17" w:rsidRDefault="00277E17" w:rsidP="00776FA4">
            <w:r>
              <w:t>-</w:t>
            </w:r>
          </w:p>
        </w:tc>
        <w:tc>
          <w:tcPr>
            <w:tcW w:w="535" w:type="dxa"/>
          </w:tcPr>
          <w:p w14:paraId="03E5EAF2" w14:textId="77777777" w:rsidR="00277E17" w:rsidRDefault="00277E17" w:rsidP="00776FA4">
            <w:r>
              <w:t>-</w:t>
            </w:r>
          </w:p>
        </w:tc>
        <w:tc>
          <w:tcPr>
            <w:tcW w:w="693" w:type="dxa"/>
          </w:tcPr>
          <w:p w14:paraId="2673047B" w14:textId="77777777" w:rsidR="00277E17" w:rsidRDefault="00277E17" w:rsidP="00776FA4">
            <w:r>
              <w:t>R/0</w:t>
            </w:r>
          </w:p>
        </w:tc>
        <w:tc>
          <w:tcPr>
            <w:tcW w:w="673" w:type="dxa"/>
          </w:tcPr>
          <w:p w14:paraId="257FAFDD" w14:textId="77777777" w:rsidR="00277E17" w:rsidRDefault="00277E17" w:rsidP="00776FA4">
            <w:r>
              <w:t>Ž</w:t>
            </w:r>
          </w:p>
        </w:tc>
        <w:tc>
          <w:tcPr>
            <w:tcW w:w="601" w:type="dxa"/>
          </w:tcPr>
          <w:p w14:paraId="2E8A6836" w14:textId="77777777" w:rsidR="00277E17" w:rsidRDefault="00277E17" w:rsidP="00776FA4">
            <w:r>
              <w:t>-</w:t>
            </w:r>
          </w:p>
        </w:tc>
        <w:tc>
          <w:tcPr>
            <w:tcW w:w="595" w:type="dxa"/>
          </w:tcPr>
          <w:p w14:paraId="0ECC9891" w14:textId="77777777" w:rsidR="00277E17" w:rsidRDefault="00277E17" w:rsidP="00776FA4">
            <w:proofErr w:type="spellStart"/>
            <w:r>
              <w:t>Sch</w:t>
            </w:r>
            <w:proofErr w:type="spellEnd"/>
          </w:p>
        </w:tc>
      </w:tr>
      <w:tr w:rsidR="00277E17" w14:paraId="1510960C" w14:textId="77777777" w:rsidTr="00776FA4">
        <w:tc>
          <w:tcPr>
            <w:tcW w:w="3428" w:type="dxa"/>
          </w:tcPr>
          <w:p w14:paraId="2608F4BD" w14:textId="77777777" w:rsidR="00277E17" w:rsidRDefault="00277E17" w:rsidP="00776FA4">
            <w:r>
              <w:t>Zastupování VZ a OŘ při schvalování POBJ a FIS</w:t>
            </w:r>
          </w:p>
        </w:tc>
        <w:tc>
          <w:tcPr>
            <w:tcW w:w="677" w:type="dxa"/>
          </w:tcPr>
          <w:p w14:paraId="40A1B9DF" w14:textId="77777777" w:rsidR="00277E17" w:rsidRDefault="00277E17" w:rsidP="00776FA4">
            <w:r>
              <w:t>-</w:t>
            </w:r>
          </w:p>
        </w:tc>
        <w:tc>
          <w:tcPr>
            <w:tcW w:w="535" w:type="dxa"/>
          </w:tcPr>
          <w:p w14:paraId="1764773B" w14:textId="77777777" w:rsidR="00277E17" w:rsidRDefault="00277E17" w:rsidP="00776FA4">
            <w:r>
              <w:t>-</w:t>
            </w:r>
          </w:p>
        </w:tc>
        <w:tc>
          <w:tcPr>
            <w:tcW w:w="693" w:type="dxa"/>
          </w:tcPr>
          <w:p w14:paraId="043ED666" w14:textId="77777777" w:rsidR="00277E17" w:rsidRDefault="00277E17" w:rsidP="00776FA4">
            <w:r>
              <w:t>R/O</w:t>
            </w:r>
          </w:p>
        </w:tc>
        <w:tc>
          <w:tcPr>
            <w:tcW w:w="673" w:type="dxa"/>
          </w:tcPr>
          <w:p w14:paraId="79B3B0DD" w14:textId="77777777" w:rsidR="00277E17" w:rsidRDefault="00277E17" w:rsidP="00776FA4">
            <w:r>
              <w:t>K</w:t>
            </w:r>
          </w:p>
        </w:tc>
        <w:tc>
          <w:tcPr>
            <w:tcW w:w="601" w:type="dxa"/>
          </w:tcPr>
          <w:p w14:paraId="7D94F5C2" w14:textId="77777777" w:rsidR="00277E17" w:rsidRDefault="00277E17" w:rsidP="00776FA4">
            <w:r>
              <w:t>Ž</w:t>
            </w:r>
          </w:p>
        </w:tc>
        <w:tc>
          <w:tcPr>
            <w:tcW w:w="595" w:type="dxa"/>
          </w:tcPr>
          <w:p w14:paraId="56A50DD5" w14:textId="77777777" w:rsidR="00277E17" w:rsidRDefault="00277E17" w:rsidP="00776FA4">
            <w:proofErr w:type="spellStart"/>
            <w:r>
              <w:t>Sch</w:t>
            </w:r>
            <w:proofErr w:type="spellEnd"/>
          </w:p>
        </w:tc>
      </w:tr>
      <w:tr w:rsidR="00277E17" w14:paraId="04C9B93A" w14:textId="77777777" w:rsidTr="00776FA4">
        <w:tc>
          <w:tcPr>
            <w:tcW w:w="3428" w:type="dxa"/>
          </w:tcPr>
          <w:p w14:paraId="385912E4" w14:textId="77777777" w:rsidR="00277E17" w:rsidRDefault="00277E17" w:rsidP="00776FA4">
            <w:r>
              <w:t>Řízení změn a hlášení závad dle b. 9.4</w:t>
            </w:r>
          </w:p>
        </w:tc>
        <w:tc>
          <w:tcPr>
            <w:tcW w:w="677" w:type="dxa"/>
          </w:tcPr>
          <w:p w14:paraId="4C368813" w14:textId="77777777" w:rsidR="00277E17" w:rsidRDefault="00277E17" w:rsidP="00776FA4">
            <w:r>
              <w:t>Ž</w:t>
            </w:r>
          </w:p>
        </w:tc>
        <w:tc>
          <w:tcPr>
            <w:tcW w:w="535" w:type="dxa"/>
          </w:tcPr>
          <w:p w14:paraId="630F132C" w14:textId="77777777" w:rsidR="00277E17" w:rsidRDefault="00277E17" w:rsidP="00776FA4">
            <w:r>
              <w:t>-</w:t>
            </w:r>
          </w:p>
        </w:tc>
        <w:tc>
          <w:tcPr>
            <w:tcW w:w="693" w:type="dxa"/>
          </w:tcPr>
          <w:p w14:paraId="545F69C2" w14:textId="77777777" w:rsidR="00277E17" w:rsidRDefault="00277E17" w:rsidP="00776FA4">
            <w:r>
              <w:t>R/O</w:t>
            </w:r>
          </w:p>
        </w:tc>
        <w:tc>
          <w:tcPr>
            <w:tcW w:w="673" w:type="dxa"/>
          </w:tcPr>
          <w:p w14:paraId="6B690B18" w14:textId="77777777" w:rsidR="00277E17" w:rsidRDefault="00277E17" w:rsidP="00776FA4">
            <w:r>
              <w:t>K</w:t>
            </w:r>
          </w:p>
        </w:tc>
        <w:tc>
          <w:tcPr>
            <w:tcW w:w="601" w:type="dxa"/>
          </w:tcPr>
          <w:p w14:paraId="37DB8CD5" w14:textId="77777777" w:rsidR="00277E17" w:rsidRDefault="00277E17" w:rsidP="00776FA4">
            <w:r>
              <w:t>-</w:t>
            </w:r>
          </w:p>
        </w:tc>
        <w:tc>
          <w:tcPr>
            <w:tcW w:w="595" w:type="dxa"/>
          </w:tcPr>
          <w:p w14:paraId="7CB69D9E" w14:textId="77777777" w:rsidR="00277E17" w:rsidRDefault="00277E17" w:rsidP="00776FA4">
            <w:r>
              <w:t>-</w:t>
            </w:r>
          </w:p>
        </w:tc>
      </w:tr>
      <w:tr w:rsidR="00277E17" w14:paraId="2F55500D" w14:textId="77777777" w:rsidTr="00776FA4">
        <w:tc>
          <w:tcPr>
            <w:tcW w:w="3428" w:type="dxa"/>
          </w:tcPr>
          <w:p w14:paraId="49D39F3E" w14:textId="77777777" w:rsidR="00277E17" w:rsidRDefault="00277E17" w:rsidP="00776FA4">
            <w:r>
              <w:t>Vedení projektové dokumentace SAP</w:t>
            </w:r>
          </w:p>
        </w:tc>
        <w:tc>
          <w:tcPr>
            <w:tcW w:w="677" w:type="dxa"/>
          </w:tcPr>
          <w:p w14:paraId="5690D7B4" w14:textId="77777777" w:rsidR="00277E17" w:rsidRDefault="00277E17" w:rsidP="00776FA4"/>
        </w:tc>
        <w:tc>
          <w:tcPr>
            <w:tcW w:w="535" w:type="dxa"/>
          </w:tcPr>
          <w:p w14:paraId="0DAFE77D" w14:textId="77777777" w:rsidR="00277E17" w:rsidRDefault="00277E17" w:rsidP="00776FA4"/>
        </w:tc>
        <w:tc>
          <w:tcPr>
            <w:tcW w:w="693" w:type="dxa"/>
          </w:tcPr>
          <w:p w14:paraId="30506ABF" w14:textId="77777777" w:rsidR="00277E17" w:rsidRDefault="00277E17" w:rsidP="00776FA4">
            <w:r>
              <w:t>R/O</w:t>
            </w:r>
          </w:p>
        </w:tc>
        <w:tc>
          <w:tcPr>
            <w:tcW w:w="673" w:type="dxa"/>
          </w:tcPr>
          <w:p w14:paraId="181BEE0B" w14:textId="77777777" w:rsidR="00277E17" w:rsidRDefault="00277E17" w:rsidP="00776FA4">
            <w:r>
              <w:t>K</w:t>
            </w:r>
          </w:p>
        </w:tc>
        <w:tc>
          <w:tcPr>
            <w:tcW w:w="601" w:type="dxa"/>
          </w:tcPr>
          <w:p w14:paraId="0287C882" w14:textId="77777777" w:rsidR="00277E17" w:rsidRDefault="00277E17" w:rsidP="00776FA4"/>
        </w:tc>
        <w:tc>
          <w:tcPr>
            <w:tcW w:w="595" w:type="dxa"/>
          </w:tcPr>
          <w:p w14:paraId="2E23D2A8" w14:textId="77777777" w:rsidR="00277E17" w:rsidRDefault="00277E17" w:rsidP="00776FA4"/>
        </w:tc>
      </w:tr>
    </w:tbl>
    <w:p w14:paraId="76ECC51B" w14:textId="77777777" w:rsidR="00277E17" w:rsidRDefault="00277E17" w:rsidP="00277E17">
      <w:r>
        <w:t xml:space="preserve">Ž-žádá, S-souhlas, </w:t>
      </w:r>
      <w:proofErr w:type="spellStart"/>
      <w:r>
        <w:t>Sch</w:t>
      </w:r>
      <w:proofErr w:type="spellEnd"/>
      <w:r>
        <w:t>-schválení, R-realizace, O-odpovídá, K-kontroluje</w:t>
      </w:r>
    </w:p>
    <w:p w14:paraId="74529A76" w14:textId="77777777" w:rsidR="00277E17" w:rsidRDefault="00277E17" w:rsidP="00277E17"/>
    <w:p w14:paraId="1FFC923C" w14:textId="77777777" w:rsidR="00277E17" w:rsidRDefault="00277E17" w:rsidP="00277E17">
      <w:r>
        <w:t xml:space="preserve">U </w:t>
      </w:r>
      <w:r>
        <w:tab/>
        <w:t>uživatel, tj. zaměstnanec nebo externí uživatel na základě smlouvy</w:t>
      </w:r>
    </w:p>
    <w:p w14:paraId="3782DAE5" w14:textId="77777777" w:rsidR="00277E17" w:rsidRDefault="00277E17" w:rsidP="00277E17">
      <w:r>
        <w:t xml:space="preserve">S SAP </w:t>
      </w:r>
      <w:r>
        <w:tab/>
        <w:t>správce systému SAP (</w:t>
      </w:r>
      <w:proofErr w:type="gramStart"/>
      <w:r>
        <w:t>OIT)  vč.</w:t>
      </w:r>
      <w:proofErr w:type="gramEnd"/>
      <w:r>
        <w:t xml:space="preserve"> báze</w:t>
      </w:r>
    </w:p>
    <w:p w14:paraId="32144787" w14:textId="77777777" w:rsidR="00277E17" w:rsidRDefault="00277E17" w:rsidP="00277E17">
      <w:pPr>
        <w:ind w:left="709" w:hanging="709"/>
      </w:pPr>
      <w:r>
        <w:t xml:space="preserve">VZ </w:t>
      </w:r>
      <w:r>
        <w:tab/>
        <w:t>vedoucí zaměstnanec odpovědný v rámci organizační struktury za zaměstnance – uživatele SAP</w:t>
      </w:r>
    </w:p>
    <w:p w14:paraId="4F08D2B2" w14:textId="77777777" w:rsidR="00277E17" w:rsidRDefault="00277E17" w:rsidP="00277E17">
      <w:pPr>
        <w:ind w:left="709" w:hanging="709"/>
      </w:pPr>
      <w:r>
        <w:t xml:space="preserve">OŘ </w:t>
      </w:r>
      <w:r>
        <w:tab/>
        <w:t>odborný ředitel, generální ředitel</w:t>
      </w:r>
    </w:p>
    <w:p w14:paraId="2087C989" w14:textId="77777777" w:rsidR="00277E17" w:rsidRDefault="00277E17" w:rsidP="00277E17"/>
    <w:p w14:paraId="144B6291" w14:textId="77777777" w:rsidR="00277E17" w:rsidRPr="009D3B67" w:rsidRDefault="00277E17" w:rsidP="00277E17"/>
    <w:p w14:paraId="2B110754" w14:textId="77777777" w:rsidR="00277E17" w:rsidRDefault="00277E17" w:rsidP="00277E17">
      <w:pPr>
        <w:pStyle w:val="Nadpis2"/>
        <w:numPr>
          <w:ilvl w:val="0"/>
          <w:numId w:val="9"/>
        </w:numPr>
        <w:ind w:left="0" w:firstLine="0"/>
      </w:pPr>
      <w:bookmarkStart w:id="122" w:name="_Toc371066348"/>
      <w:bookmarkStart w:id="123" w:name="_Toc486497377"/>
      <w:r w:rsidRPr="005748E5">
        <w:t>Stanovení způsobu a odpovědnosti za rozpracování podprocesů</w:t>
      </w:r>
      <w:bookmarkEnd w:id="122"/>
      <w:bookmarkEnd w:id="123"/>
    </w:p>
    <w:p w14:paraId="4752F343" w14:textId="77777777" w:rsidR="00277E17" w:rsidRDefault="00277E17" w:rsidP="00277E17">
      <w:r>
        <w:t>Není potřeba dále rozpracovávat.</w:t>
      </w:r>
    </w:p>
    <w:p w14:paraId="544B31B2" w14:textId="77777777" w:rsidR="00277E17" w:rsidRPr="005748E5" w:rsidRDefault="00277E17" w:rsidP="00277E17"/>
    <w:p w14:paraId="63BE6A21" w14:textId="77777777" w:rsidR="00277E17" w:rsidRPr="005748E5" w:rsidRDefault="00277E17" w:rsidP="00277E17">
      <w:pPr>
        <w:pStyle w:val="Nadpis1"/>
        <w:numPr>
          <w:ilvl w:val="0"/>
          <w:numId w:val="9"/>
        </w:numPr>
        <w:ind w:left="0" w:firstLine="0"/>
      </w:pPr>
      <w:bookmarkStart w:id="124" w:name="_Toc371066349"/>
      <w:bookmarkStart w:id="125" w:name="_Toc486497378"/>
      <w:r w:rsidRPr="005748E5">
        <w:t>Související dokumentace</w:t>
      </w:r>
      <w:bookmarkEnd w:id="124"/>
      <w:bookmarkEnd w:id="125"/>
    </w:p>
    <w:p w14:paraId="1AFA667B" w14:textId="77777777" w:rsidR="00277E17" w:rsidRDefault="00277E17" w:rsidP="00277E17">
      <w:proofErr w:type="gramStart"/>
      <w:r>
        <w:t>Řád  č.</w:t>
      </w:r>
      <w:proofErr w:type="gramEnd"/>
      <w:r>
        <w:t xml:space="preserve"> 03/PAS/00/00/2018Podpisový a jednací řád  </w:t>
      </w:r>
    </w:p>
    <w:p w14:paraId="133A4524" w14:textId="77777777" w:rsidR="00277E17" w:rsidRDefault="00277E17" w:rsidP="00277E17">
      <w:r>
        <w:t>Řád 01/GŘ/00/00/2014 Organizační řád (nové číslo po přečíslování bude: Ř č. 01/PAS/00/00/2018)</w:t>
      </w:r>
    </w:p>
    <w:p w14:paraId="3D7B425B" w14:textId="77777777" w:rsidR="00277E17" w:rsidRDefault="00277E17" w:rsidP="00277E17">
      <w:r>
        <w:t>Předpis O7/ÚVS/01/01/2014 Zajištění bezpečnosti IT (nové číslo po přečíslování bude P 02/OIT/01/01/2018)</w:t>
      </w:r>
    </w:p>
    <w:p w14:paraId="3CAD7374" w14:textId="77777777" w:rsidR="00277E17" w:rsidRDefault="00277E17" w:rsidP="00277E17">
      <w:r>
        <w:t>Směrnice č. 01/OIT/01/00/2018 Výpočetní technika</w:t>
      </w:r>
    </w:p>
    <w:p w14:paraId="6532ED2C" w14:textId="77777777" w:rsidR="00277E17" w:rsidRPr="00B73030" w:rsidRDefault="00277E17" w:rsidP="00277E17"/>
    <w:p w14:paraId="6DC1AE7D" w14:textId="77777777" w:rsidR="00277E17" w:rsidRPr="001A534F" w:rsidRDefault="00277E17" w:rsidP="00277E17">
      <w:pPr>
        <w:pStyle w:val="Nadpis1"/>
        <w:numPr>
          <w:ilvl w:val="0"/>
          <w:numId w:val="9"/>
        </w:numPr>
        <w:ind w:left="0" w:firstLine="0"/>
      </w:pPr>
      <w:bookmarkStart w:id="126" w:name="_Toc486497379"/>
      <w:r w:rsidRPr="001A534F">
        <w:t>Seznam příloh</w:t>
      </w:r>
      <w:bookmarkEnd w:id="126"/>
    </w:p>
    <w:p w14:paraId="3A4FD4C4" w14:textId="77777777" w:rsidR="00277E17" w:rsidRDefault="00277E17" w:rsidP="00277E17">
      <w:r>
        <w:t xml:space="preserve">Příloha 1 </w:t>
      </w:r>
    </w:p>
    <w:p w14:paraId="23A237A6" w14:textId="77777777" w:rsidR="00277E17" w:rsidRPr="002474DF" w:rsidRDefault="00277E17" w:rsidP="00277E17">
      <w:pPr>
        <w:pStyle w:val="Odstavecseseznamem"/>
        <w:numPr>
          <w:ilvl w:val="0"/>
          <w:numId w:val="44"/>
        </w:numPr>
        <w:overflowPunct/>
        <w:autoSpaceDE/>
        <w:autoSpaceDN/>
        <w:adjustRightInd/>
        <w:spacing w:before="120" w:after="120" w:line="240" w:lineRule="exact"/>
        <w:contextualSpacing/>
        <w:jc w:val="both"/>
        <w:textAlignment w:val="auto"/>
        <w:rPr>
          <w:szCs w:val="24"/>
        </w:rPr>
      </w:pPr>
      <w:r w:rsidRPr="002474DF">
        <w:rPr>
          <w:rStyle w:val="Siln"/>
          <w:szCs w:val="24"/>
        </w:rPr>
        <w:t xml:space="preserve">NÁKUP SAP </w:t>
      </w:r>
      <w:r>
        <w:t>–</w:t>
      </w:r>
      <w:r w:rsidRPr="002474DF">
        <w:rPr>
          <w:szCs w:val="24"/>
        </w:rPr>
        <w:t xml:space="preserve"> </w:t>
      </w:r>
      <w:hyperlink r:id="rId14" w:history="1">
        <w:r w:rsidRPr="002474DF">
          <w:rPr>
            <w:rStyle w:val="Hypertextovodkaz"/>
            <w:szCs w:val="24"/>
          </w:rPr>
          <w:t>http://int.ceproas.cz/dokumenty-spolecnosti/sap-dokumentace/nakup-sap</w:t>
        </w:r>
      </w:hyperlink>
    </w:p>
    <w:p w14:paraId="213DA9FB" w14:textId="77777777" w:rsidR="00277E17" w:rsidRPr="002474DF" w:rsidRDefault="00277E17" w:rsidP="00277E17">
      <w:pPr>
        <w:pStyle w:val="Odstavecseseznamem"/>
        <w:numPr>
          <w:ilvl w:val="0"/>
          <w:numId w:val="44"/>
        </w:numPr>
        <w:overflowPunct/>
        <w:autoSpaceDE/>
        <w:autoSpaceDN/>
        <w:adjustRightInd/>
        <w:spacing w:before="120" w:after="120" w:line="240" w:lineRule="exact"/>
        <w:contextualSpacing/>
        <w:jc w:val="both"/>
        <w:textAlignment w:val="auto"/>
        <w:rPr>
          <w:szCs w:val="24"/>
        </w:rPr>
      </w:pPr>
      <w:r w:rsidRPr="002474DF">
        <w:rPr>
          <w:b/>
          <w:szCs w:val="24"/>
        </w:rPr>
        <w:t>Ostatní Dokumentace SAP</w:t>
      </w:r>
      <w:r w:rsidRPr="002474DF">
        <w:rPr>
          <w:szCs w:val="24"/>
        </w:rPr>
        <w:t xml:space="preserve"> – </w:t>
      </w:r>
      <w:hyperlink r:id="rId15" w:history="1">
        <w:r w:rsidRPr="002474DF">
          <w:rPr>
            <w:rStyle w:val="Hypertextovodkaz"/>
            <w:szCs w:val="24"/>
          </w:rPr>
          <w:t>http://int.ceproas.cz/dokumenty-spolecnosti/sap-dokumentace</w:t>
        </w:r>
      </w:hyperlink>
    </w:p>
    <w:p w14:paraId="55AED162" w14:textId="77777777" w:rsidR="00277E17" w:rsidRPr="002474DF" w:rsidRDefault="00277E17" w:rsidP="00277E17">
      <w:pPr>
        <w:pStyle w:val="Odstavecseseznamem"/>
        <w:numPr>
          <w:ilvl w:val="0"/>
          <w:numId w:val="44"/>
        </w:numPr>
        <w:overflowPunct/>
        <w:autoSpaceDE/>
        <w:autoSpaceDN/>
        <w:adjustRightInd/>
        <w:spacing w:before="120" w:after="120" w:line="240" w:lineRule="exact"/>
        <w:contextualSpacing/>
        <w:jc w:val="both"/>
        <w:textAlignment w:val="auto"/>
        <w:rPr>
          <w:szCs w:val="24"/>
        </w:rPr>
      </w:pPr>
      <w:r w:rsidRPr="002474DF">
        <w:rPr>
          <w:b/>
          <w:szCs w:val="24"/>
        </w:rPr>
        <w:t xml:space="preserve">Dokumentace přístupná Klíčovým uživatelům </w:t>
      </w:r>
      <w:r w:rsidRPr="002474DF">
        <w:rPr>
          <w:szCs w:val="24"/>
        </w:rPr>
        <w:t xml:space="preserve">- H:\SAP\SAP_dokumentace_klíčoví uživatelé </w:t>
      </w:r>
    </w:p>
    <w:p w14:paraId="2EA37638" w14:textId="77777777" w:rsidR="00277E17" w:rsidRPr="002474DF" w:rsidRDefault="00277E17" w:rsidP="00277E17"/>
    <w:p w14:paraId="4FFAFF1C" w14:textId="77777777" w:rsidR="00277E17" w:rsidRPr="001A534F" w:rsidRDefault="00277E17" w:rsidP="00277E17">
      <w:pPr>
        <w:pStyle w:val="Nadpis1"/>
        <w:numPr>
          <w:ilvl w:val="0"/>
          <w:numId w:val="9"/>
        </w:numPr>
        <w:ind w:left="0" w:firstLine="0"/>
      </w:pPr>
      <w:bookmarkStart w:id="127" w:name="_Toc486497380"/>
      <w:r w:rsidRPr="001A534F">
        <w:t>Distribuční seznam</w:t>
      </w:r>
      <w:bookmarkEnd w:id="127"/>
      <w:r w:rsidRPr="001A534F">
        <w:t xml:space="preserve"> </w:t>
      </w:r>
    </w:p>
    <w:p w14:paraId="6B19BAEC" w14:textId="77777777" w:rsidR="00277E17" w:rsidRPr="001A534F" w:rsidRDefault="00277E17" w:rsidP="00277E17"/>
    <w:tbl>
      <w:tblPr>
        <w:tblW w:w="0" w:type="auto"/>
        <w:jc w:val="center"/>
        <w:tblLook w:val="04A0" w:firstRow="1" w:lastRow="0" w:firstColumn="1" w:lastColumn="0" w:noHBand="0" w:noVBand="1"/>
      </w:tblPr>
      <w:tblGrid>
        <w:gridCol w:w="6016"/>
      </w:tblGrid>
      <w:tr w:rsidR="00277E17" w:rsidRPr="002474DF" w14:paraId="032CF1EC" w14:textId="77777777" w:rsidTr="00776FA4">
        <w:trPr>
          <w:trHeight w:val="1134"/>
          <w:jc w:val="center"/>
        </w:trPr>
        <w:tc>
          <w:tcPr>
            <w:tcW w:w="6016" w:type="dxa"/>
            <w:tcBorders>
              <w:top w:val="single" w:sz="4" w:space="0" w:color="auto"/>
              <w:left w:val="single" w:sz="4" w:space="0" w:color="auto"/>
              <w:bottom w:val="single" w:sz="4" w:space="0" w:color="auto"/>
              <w:right w:val="single" w:sz="4" w:space="0" w:color="auto"/>
            </w:tcBorders>
            <w:vAlign w:val="center"/>
          </w:tcPr>
          <w:p w14:paraId="5524E333" w14:textId="77777777" w:rsidR="00277E17" w:rsidRPr="002474DF" w:rsidRDefault="00277E17" w:rsidP="00776FA4">
            <w:pPr>
              <w:jc w:val="center"/>
            </w:pPr>
            <w:r w:rsidRPr="00B73030">
              <w:rPr>
                <w:b/>
              </w:rPr>
              <w:t>Útvar</w:t>
            </w:r>
          </w:p>
        </w:tc>
      </w:tr>
      <w:tr w:rsidR="00277E17" w:rsidRPr="002474DF" w14:paraId="1BC292B6" w14:textId="77777777" w:rsidTr="00776FA4">
        <w:trPr>
          <w:trHeight w:val="567"/>
          <w:jc w:val="center"/>
        </w:trPr>
        <w:tc>
          <w:tcPr>
            <w:tcW w:w="6016" w:type="dxa"/>
            <w:tcBorders>
              <w:top w:val="single" w:sz="4" w:space="0" w:color="auto"/>
              <w:left w:val="single" w:sz="4" w:space="0" w:color="auto"/>
              <w:bottom w:val="single" w:sz="4" w:space="0" w:color="auto"/>
              <w:right w:val="single" w:sz="4" w:space="0" w:color="auto"/>
            </w:tcBorders>
            <w:vAlign w:val="center"/>
          </w:tcPr>
          <w:p w14:paraId="6E49AEC4" w14:textId="77777777" w:rsidR="00277E17" w:rsidRPr="002474DF" w:rsidRDefault="00277E17" w:rsidP="00776FA4">
            <w:r>
              <w:t xml:space="preserve">Úsek </w:t>
            </w:r>
            <w:r w:rsidRPr="002474DF">
              <w:t>GŘ</w:t>
            </w:r>
          </w:p>
        </w:tc>
      </w:tr>
      <w:tr w:rsidR="00277E17" w:rsidRPr="002474DF" w14:paraId="4C0D37C3" w14:textId="77777777" w:rsidTr="00776FA4">
        <w:trPr>
          <w:trHeight w:val="567"/>
          <w:jc w:val="center"/>
        </w:trPr>
        <w:tc>
          <w:tcPr>
            <w:tcW w:w="6016" w:type="dxa"/>
            <w:tcBorders>
              <w:top w:val="single" w:sz="4" w:space="0" w:color="auto"/>
              <w:left w:val="single" w:sz="4" w:space="0" w:color="auto"/>
              <w:bottom w:val="single" w:sz="4" w:space="0" w:color="auto"/>
              <w:right w:val="single" w:sz="4" w:space="0" w:color="auto"/>
            </w:tcBorders>
            <w:vAlign w:val="center"/>
          </w:tcPr>
          <w:p w14:paraId="1283241D" w14:textId="77777777" w:rsidR="00277E17" w:rsidRPr="002474DF" w:rsidRDefault="00277E17" w:rsidP="00776FA4">
            <w:r w:rsidRPr="002474DF">
              <w:t>Obchodní úsek</w:t>
            </w:r>
          </w:p>
        </w:tc>
      </w:tr>
      <w:tr w:rsidR="00277E17" w:rsidRPr="002474DF" w14:paraId="3B330592" w14:textId="77777777" w:rsidTr="00776FA4">
        <w:trPr>
          <w:trHeight w:val="567"/>
          <w:jc w:val="center"/>
        </w:trPr>
        <w:tc>
          <w:tcPr>
            <w:tcW w:w="6016" w:type="dxa"/>
            <w:tcBorders>
              <w:top w:val="single" w:sz="4" w:space="0" w:color="auto"/>
              <w:left w:val="single" w:sz="4" w:space="0" w:color="auto"/>
              <w:bottom w:val="single" w:sz="4" w:space="0" w:color="auto"/>
              <w:right w:val="single" w:sz="4" w:space="0" w:color="auto"/>
            </w:tcBorders>
            <w:vAlign w:val="center"/>
          </w:tcPr>
          <w:p w14:paraId="32211BC4" w14:textId="77777777" w:rsidR="00277E17" w:rsidRPr="002474DF" w:rsidRDefault="00277E17" w:rsidP="00776FA4">
            <w:r w:rsidRPr="002474DF">
              <w:t>Finanční úsek</w:t>
            </w:r>
          </w:p>
        </w:tc>
      </w:tr>
      <w:tr w:rsidR="00277E17" w:rsidRPr="002474DF" w14:paraId="7DF7561D" w14:textId="77777777" w:rsidTr="00776FA4">
        <w:trPr>
          <w:trHeight w:val="567"/>
          <w:jc w:val="center"/>
        </w:trPr>
        <w:tc>
          <w:tcPr>
            <w:tcW w:w="6016" w:type="dxa"/>
            <w:tcBorders>
              <w:top w:val="single" w:sz="4" w:space="0" w:color="auto"/>
              <w:left w:val="single" w:sz="4" w:space="0" w:color="auto"/>
              <w:bottom w:val="single" w:sz="4" w:space="0" w:color="auto"/>
              <w:right w:val="single" w:sz="4" w:space="0" w:color="auto"/>
            </w:tcBorders>
            <w:vAlign w:val="center"/>
          </w:tcPr>
          <w:p w14:paraId="2F6983F0" w14:textId="77777777" w:rsidR="00277E17" w:rsidRPr="002474DF" w:rsidRDefault="00277E17" w:rsidP="00776FA4">
            <w:r w:rsidRPr="002474DF">
              <w:t>Provozní úsek</w:t>
            </w:r>
          </w:p>
        </w:tc>
      </w:tr>
    </w:tbl>
    <w:p w14:paraId="14AFA520" w14:textId="77777777" w:rsidR="00277E17" w:rsidRDefault="00277E17" w:rsidP="00277E17">
      <w:pPr>
        <w:ind w:left="432"/>
      </w:pPr>
    </w:p>
    <w:p w14:paraId="315E8994" w14:textId="77777777" w:rsidR="00277E17" w:rsidRPr="001A534F" w:rsidRDefault="00277E17" w:rsidP="00277E17">
      <w:pPr>
        <w:ind w:left="432"/>
      </w:pPr>
    </w:p>
    <w:p w14:paraId="7E51504F" w14:textId="77777777" w:rsidR="00724AEC" w:rsidRPr="00542071" w:rsidRDefault="00724AEC">
      <w:pPr>
        <w:rPr>
          <w:b/>
        </w:rPr>
      </w:pPr>
    </w:p>
    <w:sectPr w:rsidR="00724AEC" w:rsidRPr="00542071">
      <w:head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823539" w14:textId="77777777" w:rsidR="00A401F3" w:rsidRDefault="00A401F3" w:rsidP="00B45E24">
      <w:r>
        <w:separator/>
      </w:r>
    </w:p>
  </w:endnote>
  <w:endnote w:type="continuationSeparator" w:id="0">
    <w:p w14:paraId="7436A16D" w14:textId="77777777" w:rsidR="00A401F3" w:rsidRDefault="00A401F3" w:rsidP="00B4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4D3070" w14:textId="77777777" w:rsidR="00A401F3" w:rsidRDefault="00A401F3" w:rsidP="00B45E24">
      <w:r>
        <w:separator/>
      </w:r>
    </w:p>
  </w:footnote>
  <w:footnote w:type="continuationSeparator" w:id="0">
    <w:p w14:paraId="7E1A474F" w14:textId="77777777" w:rsidR="00A401F3" w:rsidRDefault="00A401F3" w:rsidP="00B45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94C99" w14:textId="77777777" w:rsidR="00B45E24" w:rsidRPr="00DE33D2" w:rsidRDefault="00B45E24" w:rsidP="00B45E24">
    <w:pPr>
      <w:pStyle w:val="Zhlav"/>
      <w:rPr>
        <w:sz w:val="16"/>
        <w:szCs w:val="16"/>
      </w:rPr>
    </w:pPr>
    <w:r w:rsidRPr="00324977">
      <w:rPr>
        <w:sz w:val="16"/>
        <w:szCs w:val="16"/>
      </w:rPr>
      <w:t>ČEPRO, a. s.</w:t>
    </w:r>
    <w:r w:rsidRPr="00324977">
      <w:rPr>
        <w:sz w:val="16"/>
        <w:szCs w:val="16"/>
      </w:rPr>
      <w:tab/>
    </w:r>
    <w:r>
      <w:rPr>
        <w:sz w:val="16"/>
        <w:szCs w:val="16"/>
      </w:rPr>
      <w:t xml:space="preserve">Smlouva o </w:t>
    </w:r>
    <w:r w:rsidRPr="00DE33D2">
      <w:rPr>
        <w:sz w:val="16"/>
        <w:szCs w:val="16"/>
      </w:rPr>
      <w:t xml:space="preserve">Poskytování služeb </w:t>
    </w:r>
    <w:r>
      <w:rPr>
        <w:sz w:val="16"/>
        <w:szCs w:val="16"/>
      </w:rPr>
      <w:tab/>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sidR="0028547B">
      <w:rPr>
        <w:rStyle w:val="slostrnky"/>
        <w:noProof/>
        <w:sz w:val="16"/>
        <w:szCs w:val="16"/>
      </w:rPr>
      <w:t>1</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sidR="0028547B">
      <w:rPr>
        <w:rStyle w:val="slostrnky"/>
        <w:noProof/>
        <w:sz w:val="16"/>
        <w:szCs w:val="16"/>
      </w:rPr>
      <w:t>2</w:t>
    </w:r>
    <w:r w:rsidRPr="00324977">
      <w:rPr>
        <w:rStyle w:val="slostrnky"/>
        <w:sz w:val="16"/>
        <w:szCs w:val="16"/>
      </w:rPr>
      <w:fldChar w:fldCharType="end"/>
    </w:r>
  </w:p>
  <w:p w14:paraId="53AC4766" w14:textId="12517FC2" w:rsidR="00B45E24" w:rsidRDefault="00B45E24" w:rsidP="00B45E24">
    <w:pPr>
      <w:pStyle w:val="Zhlav"/>
      <w:rPr>
        <w:rStyle w:val="slostrnky"/>
        <w:sz w:val="16"/>
        <w:szCs w:val="16"/>
      </w:rPr>
    </w:pPr>
    <w:proofErr w:type="spellStart"/>
    <w:r>
      <w:rPr>
        <w:rStyle w:val="slostrnky"/>
        <w:sz w:val="16"/>
        <w:szCs w:val="16"/>
      </w:rPr>
      <w:t>ev.č</w:t>
    </w:r>
    <w:proofErr w:type="spellEnd"/>
    <w:r w:rsidR="00240B27">
      <w:rPr>
        <w:rStyle w:val="slostrnky"/>
        <w:sz w:val="16"/>
        <w:szCs w:val="16"/>
      </w:rPr>
      <w:t xml:space="preserve">.: </w:t>
    </w:r>
    <w:r>
      <w:rPr>
        <w:sz w:val="16"/>
        <w:szCs w:val="16"/>
      </w:rPr>
      <w:tab/>
    </w:r>
    <w:r w:rsidRPr="00DE33D2">
      <w:rPr>
        <w:sz w:val="16"/>
        <w:szCs w:val="16"/>
      </w:rPr>
      <w:t xml:space="preserve">podpory, údržby a rozvoje </w:t>
    </w:r>
    <w:r>
      <w:rPr>
        <w:sz w:val="16"/>
        <w:szCs w:val="16"/>
      </w:rPr>
      <w:t>Aplikace</w:t>
    </w:r>
    <w:r w:rsidR="004B7CEB">
      <w:rPr>
        <w:sz w:val="16"/>
        <w:szCs w:val="16"/>
      </w:rPr>
      <w:t xml:space="preserve"> </w:t>
    </w:r>
    <w:r w:rsidR="00184BEF">
      <w:rPr>
        <w:sz w:val="16"/>
        <w:szCs w:val="16"/>
      </w:rPr>
      <w:t>SAP</w:t>
    </w:r>
    <w:r w:rsidRPr="00324977">
      <w:rPr>
        <w:sz w:val="16"/>
        <w:szCs w:val="16"/>
      </w:rPr>
      <w:tab/>
    </w:r>
  </w:p>
  <w:p w14:paraId="133BE847" w14:textId="77777777" w:rsidR="00B45E24" w:rsidRPr="00B5159C" w:rsidRDefault="00B45E24" w:rsidP="00B45E24">
    <w:pPr>
      <w:pStyle w:val="Zhlav"/>
      <w:pBdr>
        <w:bottom w:val="single" w:sz="4" w:space="1" w:color="auto"/>
      </w:pBdr>
      <w:rPr>
        <w:rStyle w:val="slostrnky"/>
        <w:sz w:val="16"/>
        <w:szCs w:val="16"/>
      </w:rPr>
    </w:pPr>
    <w:r>
      <w:rPr>
        <w:rStyle w:val="slostrnky"/>
        <w:sz w:val="16"/>
        <w:szCs w:val="16"/>
      </w:rPr>
      <w:tab/>
    </w:r>
  </w:p>
  <w:p w14:paraId="7C4AA58F" w14:textId="77777777" w:rsidR="00B45E24" w:rsidRDefault="00B45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D4D38"/>
    <w:multiLevelType w:val="hybridMultilevel"/>
    <w:tmpl w:val="58A65A50"/>
    <w:lvl w:ilvl="0" w:tplc="04050001">
      <w:start w:val="1"/>
      <w:numFmt w:val="bullet"/>
      <w:lvlText w:val=""/>
      <w:lvlJc w:val="left"/>
      <w:pPr>
        <w:ind w:left="1494" w:hanging="360"/>
      </w:pPr>
      <w:rPr>
        <w:rFonts w:ascii="Symbol" w:hAnsi="Symbol" w:hint="default"/>
      </w:rPr>
    </w:lvl>
    <w:lvl w:ilvl="1" w:tplc="04050003" w:tentative="1">
      <w:start w:val="1"/>
      <w:numFmt w:val="bullet"/>
      <w:lvlText w:val="o"/>
      <w:lvlJc w:val="left"/>
      <w:pPr>
        <w:ind w:left="2304" w:hanging="360"/>
      </w:pPr>
      <w:rPr>
        <w:rFonts w:ascii="Courier New" w:hAnsi="Courier New" w:cs="Courier New" w:hint="default"/>
      </w:rPr>
    </w:lvl>
    <w:lvl w:ilvl="2" w:tplc="04050005" w:tentative="1">
      <w:start w:val="1"/>
      <w:numFmt w:val="bullet"/>
      <w:lvlText w:val=""/>
      <w:lvlJc w:val="left"/>
      <w:pPr>
        <w:ind w:left="3024" w:hanging="360"/>
      </w:pPr>
      <w:rPr>
        <w:rFonts w:ascii="Wingdings" w:hAnsi="Wingdings" w:hint="default"/>
      </w:rPr>
    </w:lvl>
    <w:lvl w:ilvl="3" w:tplc="04050001" w:tentative="1">
      <w:start w:val="1"/>
      <w:numFmt w:val="bullet"/>
      <w:lvlText w:val=""/>
      <w:lvlJc w:val="left"/>
      <w:pPr>
        <w:ind w:left="3744" w:hanging="360"/>
      </w:pPr>
      <w:rPr>
        <w:rFonts w:ascii="Symbol" w:hAnsi="Symbol" w:hint="default"/>
      </w:rPr>
    </w:lvl>
    <w:lvl w:ilvl="4" w:tplc="04050003" w:tentative="1">
      <w:start w:val="1"/>
      <w:numFmt w:val="bullet"/>
      <w:lvlText w:val="o"/>
      <w:lvlJc w:val="left"/>
      <w:pPr>
        <w:ind w:left="4464" w:hanging="360"/>
      </w:pPr>
      <w:rPr>
        <w:rFonts w:ascii="Courier New" w:hAnsi="Courier New" w:cs="Courier New" w:hint="default"/>
      </w:rPr>
    </w:lvl>
    <w:lvl w:ilvl="5" w:tplc="04050005" w:tentative="1">
      <w:start w:val="1"/>
      <w:numFmt w:val="bullet"/>
      <w:lvlText w:val=""/>
      <w:lvlJc w:val="left"/>
      <w:pPr>
        <w:ind w:left="5184" w:hanging="360"/>
      </w:pPr>
      <w:rPr>
        <w:rFonts w:ascii="Wingdings" w:hAnsi="Wingdings" w:hint="default"/>
      </w:rPr>
    </w:lvl>
    <w:lvl w:ilvl="6" w:tplc="04050001" w:tentative="1">
      <w:start w:val="1"/>
      <w:numFmt w:val="bullet"/>
      <w:lvlText w:val=""/>
      <w:lvlJc w:val="left"/>
      <w:pPr>
        <w:ind w:left="5904" w:hanging="360"/>
      </w:pPr>
      <w:rPr>
        <w:rFonts w:ascii="Symbol" w:hAnsi="Symbol" w:hint="default"/>
      </w:rPr>
    </w:lvl>
    <w:lvl w:ilvl="7" w:tplc="04050003" w:tentative="1">
      <w:start w:val="1"/>
      <w:numFmt w:val="bullet"/>
      <w:lvlText w:val="o"/>
      <w:lvlJc w:val="left"/>
      <w:pPr>
        <w:ind w:left="6624" w:hanging="360"/>
      </w:pPr>
      <w:rPr>
        <w:rFonts w:ascii="Courier New" w:hAnsi="Courier New" w:cs="Courier New" w:hint="default"/>
      </w:rPr>
    </w:lvl>
    <w:lvl w:ilvl="8" w:tplc="04050005" w:tentative="1">
      <w:start w:val="1"/>
      <w:numFmt w:val="bullet"/>
      <w:lvlText w:val=""/>
      <w:lvlJc w:val="left"/>
      <w:pPr>
        <w:ind w:left="7344" w:hanging="360"/>
      </w:pPr>
      <w:rPr>
        <w:rFonts w:ascii="Wingdings" w:hAnsi="Wingdings" w:hint="default"/>
      </w:rPr>
    </w:lvl>
  </w:abstractNum>
  <w:abstractNum w:abstractNumId="1" w15:restartNumberingAfterBreak="0">
    <w:nsid w:val="043E6F6F"/>
    <w:multiLevelType w:val="multilevel"/>
    <w:tmpl w:val="5220F46E"/>
    <w:lvl w:ilvl="0">
      <w:start w:val="1"/>
      <w:numFmt w:val="decimal"/>
      <w:lvlText w:val="%1."/>
      <w:lvlJc w:val="left"/>
      <w:pPr>
        <w:ind w:left="360" w:hanging="360"/>
      </w:pPr>
      <w:rPr>
        <w:rFonts w:hint="default"/>
      </w:rPr>
    </w:lvl>
    <w:lvl w:ilvl="1">
      <w:start w:val="1"/>
      <w:numFmt w:val="decimal"/>
      <w:pStyle w:val="odrkabezodsazen"/>
      <w:isLgl/>
      <w:lvlText w:val="%1.%2."/>
      <w:lvlJc w:val="left"/>
      <w:pPr>
        <w:ind w:left="420" w:hanging="420"/>
      </w:pPr>
      <w:rPr>
        <w:rFonts w:hint="default"/>
        <w:sz w:val="24"/>
      </w:rPr>
    </w:lvl>
    <w:lvl w:ilvl="2">
      <w:start w:val="1"/>
      <w:numFmt w:val="decimal"/>
      <w:isLgl/>
      <w:lvlText w:val="%1.%2.%3."/>
      <w:lvlJc w:val="left"/>
      <w:pPr>
        <w:ind w:left="720" w:hanging="720"/>
      </w:pPr>
      <w:rPr>
        <w:rFonts w:hint="default"/>
        <w:sz w:val="24"/>
      </w:rPr>
    </w:lvl>
    <w:lvl w:ilvl="3">
      <w:start w:val="1"/>
      <w:numFmt w:val="decimal"/>
      <w:isLgl/>
      <w:lvlText w:val="%1.%2.%3.%4."/>
      <w:lvlJc w:val="left"/>
      <w:pPr>
        <w:ind w:left="720" w:hanging="720"/>
      </w:pPr>
      <w:rPr>
        <w:rFonts w:hint="default"/>
        <w:sz w:val="24"/>
      </w:rPr>
    </w:lvl>
    <w:lvl w:ilvl="4">
      <w:start w:val="1"/>
      <w:numFmt w:val="decimal"/>
      <w:isLgl/>
      <w:lvlText w:val="%1.%2.%3.%4.%5."/>
      <w:lvlJc w:val="left"/>
      <w:pPr>
        <w:ind w:left="1080" w:hanging="1080"/>
      </w:pPr>
      <w:rPr>
        <w:rFonts w:hint="default"/>
        <w:sz w:val="24"/>
      </w:rPr>
    </w:lvl>
    <w:lvl w:ilvl="5">
      <w:start w:val="1"/>
      <w:numFmt w:val="decimal"/>
      <w:isLgl/>
      <w:lvlText w:val="%1.%2.%3.%4.%5.%6."/>
      <w:lvlJc w:val="left"/>
      <w:pPr>
        <w:ind w:left="1080" w:hanging="1080"/>
      </w:pPr>
      <w:rPr>
        <w:rFonts w:hint="default"/>
        <w:sz w:val="24"/>
      </w:rPr>
    </w:lvl>
    <w:lvl w:ilvl="6">
      <w:start w:val="1"/>
      <w:numFmt w:val="decimal"/>
      <w:isLgl/>
      <w:lvlText w:val="%1.%2.%3.%4.%5.%6.%7."/>
      <w:lvlJc w:val="left"/>
      <w:pPr>
        <w:ind w:left="1440" w:hanging="1440"/>
      </w:pPr>
      <w:rPr>
        <w:rFonts w:hint="default"/>
        <w:sz w:val="24"/>
      </w:rPr>
    </w:lvl>
    <w:lvl w:ilvl="7">
      <w:start w:val="1"/>
      <w:numFmt w:val="decimal"/>
      <w:isLgl/>
      <w:lvlText w:val="%1.%2.%3.%4.%5.%6.%7.%8."/>
      <w:lvlJc w:val="left"/>
      <w:pPr>
        <w:ind w:left="1440" w:hanging="1440"/>
      </w:pPr>
      <w:rPr>
        <w:rFonts w:hint="default"/>
        <w:sz w:val="24"/>
      </w:rPr>
    </w:lvl>
    <w:lvl w:ilvl="8">
      <w:start w:val="1"/>
      <w:numFmt w:val="decimal"/>
      <w:isLgl/>
      <w:lvlText w:val="%1.%2.%3.%4.%5.%6.%7.%8.%9."/>
      <w:lvlJc w:val="left"/>
      <w:pPr>
        <w:ind w:left="1800" w:hanging="1800"/>
      </w:pPr>
      <w:rPr>
        <w:rFonts w:hint="default"/>
        <w:sz w:val="24"/>
      </w:rPr>
    </w:lvl>
  </w:abstractNum>
  <w:abstractNum w:abstractNumId="2" w15:restartNumberingAfterBreak="0">
    <w:nsid w:val="046D6659"/>
    <w:multiLevelType w:val="hybridMultilevel"/>
    <w:tmpl w:val="743814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7CD0547"/>
    <w:multiLevelType w:val="multilevel"/>
    <w:tmpl w:val="D918F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177206"/>
    <w:multiLevelType w:val="hybridMultilevel"/>
    <w:tmpl w:val="74A8E5B8"/>
    <w:lvl w:ilvl="0" w:tplc="04050001">
      <w:start w:val="1"/>
      <w:numFmt w:val="bullet"/>
      <w:lvlText w:val=""/>
      <w:lvlJc w:val="left"/>
      <w:pPr>
        <w:ind w:left="1584" w:hanging="360"/>
      </w:pPr>
      <w:rPr>
        <w:rFonts w:ascii="Symbol" w:hAnsi="Symbol" w:hint="default"/>
      </w:rPr>
    </w:lvl>
    <w:lvl w:ilvl="1" w:tplc="04050003" w:tentative="1">
      <w:start w:val="1"/>
      <w:numFmt w:val="bullet"/>
      <w:lvlText w:val="o"/>
      <w:lvlJc w:val="left"/>
      <w:pPr>
        <w:ind w:left="2304" w:hanging="360"/>
      </w:pPr>
      <w:rPr>
        <w:rFonts w:ascii="Courier New" w:hAnsi="Courier New" w:cs="Courier New" w:hint="default"/>
      </w:rPr>
    </w:lvl>
    <w:lvl w:ilvl="2" w:tplc="04050005" w:tentative="1">
      <w:start w:val="1"/>
      <w:numFmt w:val="bullet"/>
      <w:lvlText w:val=""/>
      <w:lvlJc w:val="left"/>
      <w:pPr>
        <w:ind w:left="3024" w:hanging="360"/>
      </w:pPr>
      <w:rPr>
        <w:rFonts w:ascii="Wingdings" w:hAnsi="Wingdings" w:hint="default"/>
      </w:rPr>
    </w:lvl>
    <w:lvl w:ilvl="3" w:tplc="04050001" w:tentative="1">
      <w:start w:val="1"/>
      <w:numFmt w:val="bullet"/>
      <w:lvlText w:val=""/>
      <w:lvlJc w:val="left"/>
      <w:pPr>
        <w:ind w:left="3744" w:hanging="360"/>
      </w:pPr>
      <w:rPr>
        <w:rFonts w:ascii="Symbol" w:hAnsi="Symbol" w:hint="default"/>
      </w:rPr>
    </w:lvl>
    <w:lvl w:ilvl="4" w:tplc="04050003" w:tentative="1">
      <w:start w:val="1"/>
      <w:numFmt w:val="bullet"/>
      <w:lvlText w:val="o"/>
      <w:lvlJc w:val="left"/>
      <w:pPr>
        <w:ind w:left="4464" w:hanging="360"/>
      </w:pPr>
      <w:rPr>
        <w:rFonts w:ascii="Courier New" w:hAnsi="Courier New" w:cs="Courier New" w:hint="default"/>
      </w:rPr>
    </w:lvl>
    <w:lvl w:ilvl="5" w:tplc="04050005" w:tentative="1">
      <w:start w:val="1"/>
      <w:numFmt w:val="bullet"/>
      <w:lvlText w:val=""/>
      <w:lvlJc w:val="left"/>
      <w:pPr>
        <w:ind w:left="5184" w:hanging="360"/>
      </w:pPr>
      <w:rPr>
        <w:rFonts w:ascii="Wingdings" w:hAnsi="Wingdings" w:hint="default"/>
      </w:rPr>
    </w:lvl>
    <w:lvl w:ilvl="6" w:tplc="04050001" w:tentative="1">
      <w:start w:val="1"/>
      <w:numFmt w:val="bullet"/>
      <w:lvlText w:val=""/>
      <w:lvlJc w:val="left"/>
      <w:pPr>
        <w:ind w:left="5904" w:hanging="360"/>
      </w:pPr>
      <w:rPr>
        <w:rFonts w:ascii="Symbol" w:hAnsi="Symbol" w:hint="default"/>
      </w:rPr>
    </w:lvl>
    <w:lvl w:ilvl="7" w:tplc="04050003" w:tentative="1">
      <w:start w:val="1"/>
      <w:numFmt w:val="bullet"/>
      <w:lvlText w:val="o"/>
      <w:lvlJc w:val="left"/>
      <w:pPr>
        <w:ind w:left="6624" w:hanging="360"/>
      </w:pPr>
      <w:rPr>
        <w:rFonts w:ascii="Courier New" w:hAnsi="Courier New" w:cs="Courier New" w:hint="default"/>
      </w:rPr>
    </w:lvl>
    <w:lvl w:ilvl="8" w:tplc="04050005" w:tentative="1">
      <w:start w:val="1"/>
      <w:numFmt w:val="bullet"/>
      <w:lvlText w:val=""/>
      <w:lvlJc w:val="left"/>
      <w:pPr>
        <w:ind w:left="7344" w:hanging="360"/>
      </w:pPr>
      <w:rPr>
        <w:rFonts w:ascii="Wingdings" w:hAnsi="Wingdings" w:hint="default"/>
      </w:rPr>
    </w:lvl>
  </w:abstractNum>
  <w:abstractNum w:abstractNumId="5" w15:restartNumberingAfterBreak="0">
    <w:nsid w:val="0CAB2AD9"/>
    <w:multiLevelType w:val="hybridMultilevel"/>
    <w:tmpl w:val="F1560FC6"/>
    <w:lvl w:ilvl="0" w:tplc="BB7C3D2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EAD3F73"/>
    <w:multiLevelType w:val="multilevel"/>
    <w:tmpl w:val="D918FA9A"/>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17D17"/>
    <w:multiLevelType w:val="hybridMultilevel"/>
    <w:tmpl w:val="53D696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8617A13"/>
    <w:multiLevelType w:val="hybridMultilevel"/>
    <w:tmpl w:val="488CA85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9" w15:restartNumberingAfterBreak="0">
    <w:nsid w:val="1FF11443"/>
    <w:multiLevelType w:val="multilevel"/>
    <w:tmpl w:val="A6FEDB06"/>
    <w:lvl w:ilvl="0">
      <w:start w:val="1"/>
      <w:numFmt w:val="decimal"/>
      <w:pStyle w:val="Nadpis1"/>
      <w:lvlText w:val="%1."/>
      <w:lvlJc w:val="left"/>
      <w:pPr>
        <w:ind w:left="510" w:hanging="510"/>
      </w:pPr>
      <w:rPr>
        <w:rFonts w:ascii="Franklin Gothic Book" w:hAnsi="Franklin Gothic Book" w:hint="default"/>
        <w:b/>
        <w:i w:val="0"/>
        <w:sz w:val="28"/>
      </w:rPr>
    </w:lvl>
    <w:lvl w:ilvl="1">
      <w:start w:val="1"/>
      <w:numFmt w:val="decimal"/>
      <w:pStyle w:val="Nadpis2"/>
      <w:lvlText w:val="%1.%2"/>
      <w:lvlJc w:val="left"/>
      <w:pPr>
        <w:ind w:left="718" w:hanging="576"/>
      </w:pPr>
      <w:rPr>
        <w:rFonts w:hint="default"/>
        <w:b/>
      </w:rPr>
    </w:lvl>
    <w:lvl w:ilvl="2">
      <w:start w:val="1"/>
      <w:numFmt w:val="decimal"/>
      <w:pStyle w:val="Nadpis3"/>
      <w:lvlText w:val="%1.%2.%3"/>
      <w:lvlJc w:val="left"/>
      <w:pPr>
        <w:ind w:left="1134" w:hanging="850"/>
      </w:pPr>
      <w:rPr>
        <w:rFonts w:hint="default"/>
        <w:b/>
      </w:rPr>
    </w:lvl>
    <w:lvl w:ilvl="3">
      <w:start w:val="1"/>
      <w:numFmt w:val="decimal"/>
      <w:pStyle w:val="Nadpis4"/>
      <w:lvlText w:val="%1.%2.%3.%4"/>
      <w:lvlJc w:val="left"/>
      <w:pPr>
        <w:ind w:left="1148" w:hanging="864"/>
      </w:pPr>
      <w:rPr>
        <w:rFonts w:hint="default"/>
      </w:rPr>
    </w:lvl>
    <w:lvl w:ilvl="4">
      <w:start w:val="1"/>
      <w:numFmt w:val="decimal"/>
      <w:pStyle w:val="Nadpis5"/>
      <w:lvlText w:val="%1.%2.%3.%4.%5"/>
      <w:lvlJc w:val="left"/>
      <w:pPr>
        <w:ind w:left="1008" w:hanging="1008"/>
      </w:pPr>
      <w:rPr>
        <w:rFonts w:hint="default"/>
        <w:b w:val="0"/>
        <w:color w:val="auto"/>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24384454"/>
    <w:multiLevelType w:val="hybridMultilevel"/>
    <w:tmpl w:val="21E6E432"/>
    <w:lvl w:ilvl="0" w:tplc="04050001">
      <w:start w:val="1"/>
      <w:numFmt w:val="bullet"/>
      <w:lvlText w:val=""/>
      <w:lvlJc w:val="left"/>
      <w:pPr>
        <w:ind w:left="936" w:hanging="360"/>
      </w:pPr>
      <w:rPr>
        <w:rFonts w:ascii="Symbol" w:hAnsi="Symbol" w:hint="default"/>
      </w:rPr>
    </w:lvl>
    <w:lvl w:ilvl="1" w:tplc="04050003" w:tentative="1">
      <w:start w:val="1"/>
      <w:numFmt w:val="bullet"/>
      <w:lvlText w:val="o"/>
      <w:lvlJc w:val="left"/>
      <w:pPr>
        <w:ind w:left="1656" w:hanging="360"/>
      </w:pPr>
      <w:rPr>
        <w:rFonts w:ascii="Courier New" w:hAnsi="Courier New" w:cs="Courier New" w:hint="default"/>
      </w:rPr>
    </w:lvl>
    <w:lvl w:ilvl="2" w:tplc="04050005" w:tentative="1">
      <w:start w:val="1"/>
      <w:numFmt w:val="bullet"/>
      <w:lvlText w:val=""/>
      <w:lvlJc w:val="left"/>
      <w:pPr>
        <w:ind w:left="2376" w:hanging="360"/>
      </w:pPr>
      <w:rPr>
        <w:rFonts w:ascii="Wingdings" w:hAnsi="Wingdings" w:hint="default"/>
      </w:rPr>
    </w:lvl>
    <w:lvl w:ilvl="3" w:tplc="04050001" w:tentative="1">
      <w:start w:val="1"/>
      <w:numFmt w:val="bullet"/>
      <w:lvlText w:val=""/>
      <w:lvlJc w:val="left"/>
      <w:pPr>
        <w:ind w:left="3096" w:hanging="360"/>
      </w:pPr>
      <w:rPr>
        <w:rFonts w:ascii="Symbol" w:hAnsi="Symbol" w:hint="default"/>
      </w:rPr>
    </w:lvl>
    <w:lvl w:ilvl="4" w:tplc="04050003" w:tentative="1">
      <w:start w:val="1"/>
      <w:numFmt w:val="bullet"/>
      <w:lvlText w:val="o"/>
      <w:lvlJc w:val="left"/>
      <w:pPr>
        <w:ind w:left="3816" w:hanging="360"/>
      </w:pPr>
      <w:rPr>
        <w:rFonts w:ascii="Courier New" w:hAnsi="Courier New" w:cs="Courier New" w:hint="default"/>
      </w:rPr>
    </w:lvl>
    <w:lvl w:ilvl="5" w:tplc="04050005" w:tentative="1">
      <w:start w:val="1"/>
      <w:numFmt w:val="bullet"/>
      <w:lvlText w:val=""/>
      <w:lvlJc w:val="left"/>
      <w:pPr>
        <w:ind w:left="4536" w:hanging="360"/>
      </w:pPr>
      <w:rPr>
        <w:rFonts w:ascii="Wingdings" w:hAnsi="Wingdings" w:hint="default"/>
      </w:rPr>
    </w:lvl>
    <w:lvl w:ilvl="6" w:tplc="04050001" w:tentative="1">
      <w:start w:val="1"/>
      <w:numFmt w:val="bullet"/>
      <w:lvlText w:val=""/>
      <w:lvlJc w:val="left"/>
      <w:pPr>
        <w:ind w:left="5256" w:hanging="360"/>
      </w:pPr>
      <w:rPr>
        <w:rFonts w:ascii="Symbol" w:hAnsi="Symbol" w:hint="default"/>
      </w:rPr>
    </w:lvl>
    <w:lvl w:ilvl="7" w:tplc="04050003" w:tentative="1">
      <w:start w:val="1"/>
      <w:numFmt w:val="bullet"/>
      <w:lvlText w:val="o"/>
      <w:lvlJc w:val="left"/>
      <w:pPr>
        <w:ind w:left="5976" w:hanging="360"/>
      </w:pPr>
      <w:rPr>
        <w:rFonts w:ascii="Courier New" w:hAnsi="Courier New" w:cs="Courier New" w:hint="default"/>
      </w:rPr>
    </w:lvl>
    <w:lvl w:ilvl="8" w:tplc="04050005" w:tentative="1">
      <w:start w:val="1"/>
      <w:numFmt w:val="bullet"/>
      <w:lvlText w:val=""/>
      <w:lvlJc w:val="left"/>
      <w:pPr>
        <w:ind w:left="6696" w:hanging="360"/>
      </w:pPr>
      <w:rPr>
        <w:rFonts w:ascii="Wingdings" w:hAnsi="Wingdings" w:hint="default"/>
      </w:rPr>
    </w:lvl>
  </w:abstractNum>
  <w:abstractNum w:abstractNumId="11" w15:restartNumberingAfterBreak="0">
    <w:nsid w:val="263F7BDB"/>
    <w:multiLevelType w:val="hybridMultilevel"/>
    <w:tmpl w:val="9A7868F2"/>
    <w:lvl w:ilvl="0" w:tplc="BB7C3D2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622899"/>
    <w:multiLevelType w:val="hybridMultilevel"/>
    <w:tmpl w:val="7C1E25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A110CDE"/>
    <w:multiLevelType w:val="hybridMultilevel"/>
    <w:tmpl w:val="AAB462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D3A47A6"/>
    <w:multiLevelType w:val="hybridMultilevel"/>
    <w:tmpl w:val="462C6A4A"/>
    <w:lvl w:ilvl="0" w:tplc="7FF0823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28D1ADB"/>
    <w:multiLevelType w:val="hybridMultilevel"/>
    <w:tmpl w:val="086ED7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522DB0"/>
    <w:multiLevelType w:val="multilevel"/>
    <w:tmpl w:val="B57E4062"/>
    <w:lvl w:ilvl="0">
      <w:start w:val="1"/>
      <w:numFmt w:val="decimal"/>
      <w:lvlText w:val="%1."/>
      <w:lvlJc w:val="left"/>
      <w:pPr>
        <w:tabs>
          <w:tab w:val="num" w:pos="360"/>
        </w:tabs>
        <w:ind w:left="360" w:hanging="360"/>
      </w:pPr>
      <w:rPr>
        <w:rFonts w:ascii="Arial" w:hAnsi="Arial" w:hint="default"/>
        <w:b/>
        <w:i w:val="0"/>
        <w:sz w:val="22"/>
        <w:szCs w:val="22"/>
      </w:rPr>
    </w:lvl>
    <w:lvl w:ilvl="1">
      <w:start w:val="1"/>
      <w:numFmt w:val="decimal"/>
      <w:pStyle w:val="Nadpis3"/>
      <w:isLgl/>
      <w:lvlText w:val="%1.%2"/>
      <w:lvlJc w:val="left"/>
      <w:pPr>
        <w:tabs>
          <w:tab w:val="num" w:pos="480"/>
        </w:tabs>
        <w:ind w:left="480" w:hanging="480"/>
      </w:pPr>
      <w:rPr>
        <w:rFonts w:ascii="Arial" w:hAnsi="Arial" w:cs="Times New Roman" w:hint="default"/>
        <w:b w:val="0"/>
        <w:i w:val="0"/>
        <w:sz w:val="20"/>
        <w:szCs w:val="20"/>
      </w:rPr>
    </w:lvl>
    <w:lvl w:ilvl="2">
      <w:start w:val="1"/>
      <w:numFmt w:val="decimal"/>
      <w:isLgl/>
      <w:lvlText w:val="%1.%2.%3"/>
      <w:lvlJc w:val="left"/>
      <w:pPr>
        <w:tabs>
          <w:tab w:val="num" w:pos="720"/>
        </w:tabs>
        <w:ind w:left="720" w:hanging="720"/>
      </w:pPr>
      <w:rPr>
        <w:rFonts w:ascii="Arial" w:hAnsi="Arial" w:hint="default"/>
        <w:b w:val="0"/>
        <w:i w:val="0"/>
        <w:sz w:val="20"/>
        <w:szCs w:val="2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D3B37DA"/>
    <w:multiLevelType w:val="hybridMultilevel"/>
    <w:tmpl w:val="C2DE40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FAA2273"/>
    <w:multiLevelType w:val="hybridMultilevel"/>
    <w:tmpl w:val="A3A20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0A003A1"/>
    <w:multiLevelType w:val="hybridMultilevel"/>
    <w:tmpl w:val="EA545F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22B201E"/>
    <w:multiLevelType w:val="hybridMultilevel"/>
    <w:tmpl w:val="8B84C5C8"/>
    <w:lvl w:ilvl="0" w:tplc="BB7C3D2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AF72A7B"/>
    <w:multiLevelType w:val="hybridMultilevel"/>
    <w:tmpl w:val="ECE81B5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3" w15:restartNumberingAfterBreak="0">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24" w15:restartNumberingAfterBreak="0">
    <w:nsid w:val="4CA3506F"/>
    <w:multiLevelType w:val="multilevel"/>
    <w:tmpl w:val="D918FA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6A6277"/>
    <w:multiLevelType w:val="hybridMultilevel"/>
    <w:tmpl w:val="88B865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15B618D"/>
    <w:multiLevelType w:val="hybridMultilevel"/>
    <w:tmpl w:val="50064DE8"/>
    <w:lvl w:ilvl="0" w:tplc="BB7C3D2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4D36436"/>
    <w:multiLevelType w:val="hybridMultilevel"/>
    <w:tmpl w:val="50263A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59B7051"/>
    <w:multiLevelType w:val="hybridMultilevel"/>
    <w:tmpl w:val="61044034"/>
    <w:lvl w:ilvl="0" w:tplc="BB7C3D2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7327492"/>
    <w:multiLevelType w:val="hybridMultilevel"/>
    <w:tmpl w:val="C6FA08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8701421"/>
    <w:multiLevelType w:val="hybridMultilevel"/>
    <w:tmpl w:val="E3B656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A814E0A"/>
    <w:multiLevelType w:val="hybridMultilevel"/>
    <w:tmpl w:val="4F3050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0BE13F3"/>
    <w:multiLevelType w:val="hybridMultilevel"/>
    <w:tmpl w:val="0826D390"/>
    <w:name w:val="TAVEL22222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1752287"/>
    <w:multiLevelType w:val="hybridMultilevel"/>
    <w:tmpl w:val="856C08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1DF6244"/>
    <w:multiLevelType w:val="hybridMultilevel"/>
    <w:tmpl w:val="4E905CF2"/>
    <w:lvl w:ilvl="0" w:tplc="BB7C3D2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6" w15:restartNumberingAfterBreak="0">
    <w:nsid w:val="656114AD"/>
    <w:multiLevelType w:val="hybridMultilevel"/>
    <w:tmpl w:val="E96A21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6807AC0"/>
    <w:multiLevelType w:val="hybridMultilevel"/>
    <w:tmpl w:val="5096FF12"/>
    <w:lvl w:ilvl="0" w:tplc="070EF15A">
      <w:start w:val="1"/>
      <w:numFmt w:val="bullet"/>
      <w:pStyle w:val="Odrkakrouek"/>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6B6A7D40"/>
    <w:multiLevelType w:val="hybridMultilevel"/>
    <w:tmpl w:val="8E8036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1FC2762"/>
    <w:multiLevelType w:val="hybridMultilevel"/>
    <w:tmpl w:val="45CAA6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E1E0907"/>
    <w:multiLevelType w:val="hybridMultilevel"/>
    <w:tmpl w:val="0FA0EB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FEB3B64"/>
    <w:multiLevelType w:val="multilevel"/>
    <w:tmpl w:val="42121F7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Arial" w:hAnsi="Arial" w:cs="Arial"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3"/>
  </w:num>
  <w:num w:numId="2">
    <w:abstractNumId w:val="35"/>
  </w:num>
  <w:num w:numId="3">
    <w:abstractNumId w:val="17"/>
  </w:num>
  <w:num w:numId="4">
    <w:abstractNumId w:val="41"/>
  </w:num>
  <w:num w:numId="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num>
  <w:num w:numId="7">
    <w:abstractNumId w:val="16"/>
  </w:num>
  <w:num w:numId="8">
    <w:abstractNumId w:val="28"/>
  </w:num>
  <w:num w:numId="9">
    <w:abstractNumId w:val="9"/>
  </w:num>
  <w:num w:numId="10">
    <w:abstractNumId w:val="1"/>
  </w:num>
  <w:num w:numId="11">
    <w:abstractNumId w:val="4"/>
  </w:num>
  <w:num w:numId="12">
    <w:abstractNumId w:val="0"/>
  </w:num>
  <w:num w:numId="13">
    <w:abstractNumId w:val="8"/>
  </w:num>
  <w:num w:numId="14">
    <w:abstractNumId w:val="37"/>
  </w:num>
  <w:num w:numId="15">
    <w:abstractNumId w:val="25"/>
  </w:num>
  <w:num w:numId="16">
    <w:abstractNumId w:val="10"/>
  </w:num>
  <w:num w:numId="17">
    <w:abstractNumId w:val="22"/>
  </w:num>
  <w:num w:numId="18">
    <w:abstractNumId w:val="13"/>
  </w:num>
  <w:num w:numId="19">
    <w:abstractNumId w:val="31"/>
  </w:num>
  <w:num w:numId="20">
    <w:abstractNumId w:val="24"/>
  </w:num>
  <w:num w:numId="21">
    <w:abstractNumId w:val="3"/>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4"/>
  </w:num>
  <w:num w:numId="25">
    <w:abstractNumId w:val="29"/>
  </w:num>
  <w:num w:numId="26">
    <w:abstractNumId w:val="39"/>
  </w:num>
  <w:num w:numId="27">
    <w:abstractNumId w:val="7"/>
  </w:num>
  <w:num w:numId="28">
    <w:abstractNumId w:val="11"/>
  </w:num>
  <w:num w:numId="29">
    <w:abstractNumId w:val="5"/>
  </w:num>
  <w:num w:numId="30">
    <w:abstractNumId w:val="21"/>
  </w:num>
  <w:num w:numId="31">
    <w:abstractNumId w:val="26"/>
  </w:num>
  <w:num w:numId="32">
    <w:abstractNumId w:val="34"/>
  </w:num>
  <w:num w:numId="33">
    <w:abstractNumId w:val="38"/>
  </w:num>
  <w:num w:numId="34">
    <w:abstractNumId w:val="12"/>
  </w:num>
  <w:num w:numId="35">
    <w:abstractNumId w:val="36"/>
  </w:num>
  <w:num w:numId="36">
    <w:abstractNumId w:val="18"/>
  </w:num>
  <w:num w:numId="37">
    <w:abstractNumId w:val="15"/>
  </w:num>
  <w:num w:numId="38">
    <w:abstractNumId w:val="20"/>
  </w:num>
  <w:num w:numId="39">
    <w:abstractNumId w:val="27"/>
  </w:num>
  <w:num w:numId="40">
    <w:abstractNumId w:val="30"/>
  </w:num>
  <w:num w:numId="41">
    <w:abstractNumId w:val="2"/>
  </w:num>
  <w:num w:numId="42">
    <w:abstractNumId w:val="33"/>
  </w:num>
  <w:num w:numId="43">
    <w:abstractNumId w:val="19"/>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58AE"/>
    <w:rsid w:val="00062BF0"/>
    <w:rsid w:val="00093BE2"/>
    <w:rsid w:val="000A2CF7"/>
    <w:rsid w:val="000E48FD"/>
    <w:rsid w:val="00102ED4"/>
    <w:rsid w:val="00141FB4"/>
    <w:rsid w:val="00184BEF"/>
    <w:rsid w:val="0019656A"/>
    <w:rsid w:val="00196FC5"/>
    <w:rsid w:val="001D56AB"/>
    <w:rsid w:val="0020298D"/>
    <w:rsid w:val="002048FD"/>
    <w:rsid w:val="002058AE"/>
    <w:rsid w:val="00240B27"/>
    <w:rsid w:val="00277E17"/>
    <w:rsid w:val="0028547B"/>
    <w:rsid w:val="00296F45"/>
    <w:rsid w:val="002A06B4"/>
    <w:rsid w:val="003C4513"/>
    <w:rsid w:val="004064C3"/>
    <w:rsid w:val="00432E7D"/>
    <w:rsid w:val="004A2877"/>
    <w:rsid w:val="004B7CEB"/>
    <w:rsid w:val="004D779A"/>
    <w:rsid w:val="00524E24"/>
    <w:rsid w:val="00542071"/>
    <w:rsid w:val="005818F1"/>
    <w:rsid w:val="005A347A"/>
    <w:rsid w:val="005B5191"/>
    <w:rsid w:val="00607CD3"/>
    <w:rsid w:val="006D6BF4"/>
    <w:rsid w:val="006E091F"/>
    <w:rsid w:val="006F116C"/>
    <w:rsid w:val="00724AEC"/>
    <w:rsid w:val="007738A3"/>
    <w:rsid w:val="007A3443"/>
    <w:rsid w:val="007F4B0C"/>
    <w:rsid w:val="00857923"/>
    <w:rsid w:val="00876456"/>
    <w:rsid w:val="008C49C9"/>
    <w:rsid w:val="008E329B"/>
    <w:rsid w:val="008F4DCB"/>
    <w:rsid w:val="00910E8F"/>
    <w:rsid w:val="009562DB"/>
    <w:rsid w:val="00A11667"/>
    <w:rsid w:val="00A36BBF"/>
    <w:rsid w:val="00A3796C"/>
    <w:rsid w:val="00A401F3"/>
    <w:rsid w:val="00A418BC"/>
    <w:rsid w:val="00A4346B"/>
    <w:rsid w:val="00A75C4B"/>
    <w:rsid w:val="00AB471B"/>
    <w:rsid w:val="00AD09A2"/>
    <w:rsid w:val="00B45E24"/>
    <w:rsid w:val="00BA40F4"/>
    <w:rsid w:val="00C34C56"/>
    <w:rsid w:val="00CA487E"/>
    <w:rsid w:val="00CE751F"/>
    <w:rsid w:val="00D64385"/>
    <w:rsid w:val="00D76529"/>
    <w:rsid w:val="00D821CA"/>
    <w:rsid w:val="00DD6AE5"/>
    <w:rsid w:val="00DE41E3"/>
    <w:rsid w:val="00E0653B"/>
    <w:rsid w:val="00E06916"/>
    <w:rsid w:val="00E44F9A"/>
    <w:rsid w:val="00F05560"/>
    <w:rsid w:val="00F07C04"/>
    <w:rsid w:val="00F15089"/>
    <w:rsid w:val="00F82B5F"/>
    <w:rsid w:val="00FA4DB8"/>
    <w:rsid w:val="00FB20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C897CF"/>
  <w15:docId w15:val="{2A3E45D4-D182-42A4-9ADC-0379A517A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uiPriority w:val="99"/>
    <w:qFormat/>
    <w:rsid w:val="00D64385"/>
    <w:pPr>
      <w:keepNext/>
      <w:spacing w:before="240" w:after="60"/>
      <w:jc w:val="both"/>
      <w:outlineLvl w:val="0"/>
    </w:pPr>
    <w:rPr>
      <w:b/>
      <w:kern w:val="28"/>
      <w:sz w:val="28"/>
    </w:rPr>
  </w:style>
  <w:style w:type="paragraph" w:styleId="Nadpis2">
    <w:name w:val="heading 2"/>
    <w:basedOn w:val="Normln"/>
    <w:next w:val="Normln"/>
    <w:link w:val="Nadpis2Char"/>
    <w:autoRedefine/>
    <w:uiPriority w:val="99"/>
    <w:qFormat/>
    <w:rsid w:val="00B45E24"/>
    <w:pPr>
      <w:keepNext/>
      <w:spacing w:before="360" w:after="60"/>
      <w:outlineLvl w:val="1"/>
    </w:pPr>
    <w:rPr>
      <w:rFonts w:cs="Arial"/>
      <w:b/>
      <w:bCs/>
      <w:iCs/>
    </w:rPr>
  </w:style>
  <w:style w:type="paragraph" w:styleId="Nadpis3">
    <w:name w:val="heading 3"/>
    <w:basedOn w:val="Normln"/>
    <w:next w:val="Normln"/>
    <w:link w:val="Nadpis3Char"/>
    <w:uiPriority w:val="9"/>
    <w:qFormat/>
    <w:rsid w:val="007A3443"/>
    <w:pPr>
      <w:keepNext/>
      <w:numPr>
        <w:ilvl w:val="1"/>
        <w:numId w:val="7"/>
      </w:numPr>
      <w:spacing w:before="240" w:after="60"/>
      <w:jc w:val="both"/>
      <w:outlineLvl w:val="2"/>
    </w:pPr>
    <w:rPr>
      <w:rFonts w:ascii="Times New Roman" w:hAnsi="Times New Roman"/>
      <w:b/>
      <w:sz w:val="24"/>
    </w:rPr>
  </w:style>
  <w:style w:type="paragraph" w:styleId="Nadpis4">
    <w:name w:val="heading 4"/>
    <w:basedOn w:val="Normln"/>
    <w:next w:val="Normln"/>
    <w:link w:val="Nadpis4Char"/>
    <w:uiPriority w:val="9"/>
    <w:unhideWhenUsed/>
    <w:qFormat/>
    <w:rsid w:val="00277E17"/>
    <w:pPr>
      <w:keepNext/>
      <w:keepLines/>
      <w:spacing w:before="200" w:line="240" w:lineRule="exact"/>
      <w:ind w:left="1148" w:hanging="864"/>
      <w:jc w:val="both"/>
      <w:outlineLvl w:val="3"/>
    </w:pPr>
    <w:rPr>
      <w:rFonts w:ascii="Franklin Gothic Book" w:eastAsiaTheme="majorEastAsia" w:hAnsi="Franklin Gothic Book"/>
      <w:b/>
      <w:bCs/>
      <w:i/>
      <w:iCs/>
      <w:sz w:val="24"/>
      <w:szCs w:val="22"/>
    </w:rPr>
  </w:style>
  <w:style w:type="paragraph" w:styleId="Nadpis5">
    <w:name w:val="heading 5"/>
    <w:basedOn w:val="Normln"/>
    <w:next w:val="Normln"/>
    <w:link w:val="Nadpis5Char"/>
    <w:uiPriority w:val="9"/>
    <w:unhideWhenUsed/>
    <w:qFormat/>
    <w:rsid w:val="00277E17"/>
    <w:pPr>
      <w:keepNext/>
      <w:keepLines/>
      <w:spacing w:before="200" w:line="240" w:lineRule="exact"/>
      <w:ind w:left="1008" w:hanging="1008"/>
      <w:jc w:val="both"/>
      <w:outlineLvl w:val="4"/>
    </w:pPr>
    <w:rPr>
      <w:rFonts w:asciiTheme="majorHAnsi" w:eastAsiaTheme="majorEastAsia" w:hAnsiTheme="majorHAnsi" w:cstheme="majorBidi"/>
      <w:color w:val="243F60" w:themeColor="accent1" w:themeShade="7F"/>
      <w:sz w:val="24"/>
      <w:szCs w:val="22"/>
    </w:rPr>
  </w:style>
  <w:style w:type="paragraph" w:styleId="Nadpis6">
    <w:name w:val="heading 6"/>
    <w:basedOn w:val="Normln"/>
    <w:next w:val="Normln"/>
    <w:link w:val="Nadpis6Char"/>
    <w:uiPriority w:val="9"/>
    <w:semiHidden/>
    <w:unhideWhenUsed/>
    <w:qFormat/>
    <w:rsid w:val="00277E17"/>
    <w:pPr>
      <w:keepNext/>
      <w:keepLines/>
      <w:spacing w:before="200" w:line="240" w:lineRule="exact"/>
      <w:ind w:left="1152" w:hanging="1152"/>
      <w:jc w:val="both"/>
      <w:outlineLvl w:val="5"/>
    </w:pPr>
    <w:rPr>
      <w:rFonts w:asciiTheme="majorHAnsi" w:eastAsiaTheme="majorEastAsia" w:hAnsiTheme="majorHAnsi" w:cstheme="majorBidi"/>
      <w:i/>
      <w:iCs/>
      <w:color w:val="243F60" w:themeColor="accent1" w:themeShade="7F"/>
      <w:sz w:val="24"/>
      <w:szCs w:val="22"/>
    </w:rPr>
  </w:style>
  <w:style w:type="paragraph" w:styleId="Nadpis7">
    <w:name w:val="heading 7"/>
    <w:basedOn w:val="Normln"/>
    <w:next w:val="Normln"/>
    <w:link w:val="Nadpis7Char"/>
    <w:uiPriority w:val="9"/>
    <w:semiHidden/>
    <w:unhideWhenUsed/>
    <w:qFormat/>
    <w:rsid w:val="00277E17"/>
    <w:pPr>
      <w:keepNext/>
      <w:keepLines/>
      <w:spacing w:before="200" w:line="240" w:lineRule="exact"/>
      <w:ind w:left="1296" w:hanging="1296"/>
      <w:jc w:val="both"/>
      <w:outlineLvl w:val="6"/>
    </w:pPr>
    <w:rPr>
      <w:rFonts w:asciiTheme="majorHAnsi" w:eastAsiaTheme="majorEastAsia" w:hAnsiTheme="majorHAnsi" w:cstheme="majorBidi"/>
      <w:i/>
      <w:iCs/>
      <w:color w:val="404040" w:themeColor="text1" w:themeTint="BF"/>
      <w:sz w:val="24"/>
      <w:szCs w:val="22"/>
    </w:rPr>
  </w:style>
  <w:style w:type="paragraph" w:styleId="Nadpis8">
    <w:name w:val="heading 8"/>
    <w:basedOn w:val="Normln"/>
    <w:next w:val="Normln"/>
    <w:link w:val="Nadpis8Char"/>
    <w:uiPriority w:val="9"/>
    <w:semiHidden/>
    <w:unhideWhenUsed/>
    <w:qFormat/>
    <w:rsid w:val="00277E17"/>
    <w:pPr>
      <w:keepNext/>
      <w:keepLines/>
      <w:spacing w:before="200" w:line="240" w:lineRule="exact"/>
      <w:ind w:left="1440" w:hanging="1440"/>
      <w:jc w:val="both"/>
      <w:outlineLvl w:val="7"/>
    </w:pPr>
    <w:rPr>
      <w:rFonts w:asciiTheme="majorHAnsi" w:eastAsiaTheme="majorEastAsia" w:hAnsiTheme="majorHAnsi" w:cstheme="majorBidi"/>
      <w:color w:val="404040" w:themeColor="text1" w:themeTint="BF"/>
    </w:rPr>
  </w:style>
  <w:style w:type="paragraph" w:styleId="Nadpis9">
    <w:name w:val="heading 9"/>
    <w:basedOn w:val="Normln"/>
    <w:next w:val="Normln"/>
    <w:link w:val="Nadpis9Char"/>
    <w:uiPriority w:val="9"/>
    <w:semiHidden/>
    <w:unhideWhenUsed/>
    <w:qFormat/>
    <w:rsid w:val="00277E17"/>
    <w:pPr>
      <w:keepNext/>
      <w:keepLines/>
      <w:spacing w:before="200" w:line="240" w:lineRule="exact"/>
      <w:ind w:left="1584" w:hanging="1584"/>
      <w:jc w:val="both"/>
      <w:outlineLvl w:val="8"/>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rsid w:val="00B45E24"/>
    <w:rPr>
      <w:rFonts w:ascii="Arial" w:eastAsia="Times New Roman" w:hAnsi="Arial" w:cs="Arial"/>
      <w:b/>
      <w:bCs/>
      <w:iCs/>
      <w:sz w:val="20"/>
      <w:szCs w:val="20"/>
      <w:lang w:eastAsia="cs-CZ"/>
    </w:rPr>
  </w:style>
  <w:style w:type="paragraph" w:customStyle="1" w:styleId="Odstavec11">
    <w:name w:val="Odstavec 1.1"/>
    <w:rsid w:val="002058AE"/>
    <w:p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B45E24"/>
    <w:pPr>
      <w:tabs>
        <w:tab w:val="center" w:pos="4513"/>
        <w:tab w:val="right" w:pos="9026"/>
      </w:tabs>
    </w:pPr>
  </w:style>
  <w:style w:type="character" w:customStyle="1" w:styleId="ZhlavChar">
    <w:name w:val="Záhlaví Char"/>
    <w:basedOn w:val="Standardnpsmoodstavce"/>
    <w:link w:val="Zhlav"/>
    <w:uiPriority w:val="99"/>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paragraph" w:styleId="Textbubliny">
    <w:name w:val="Balloon Text"/>
    <w:basedOn w:val="Normln"/>
    <w:link w:val="TextbublinyChar"/>
    <w:uiPriority w:val="99"/>
    <w:semiHidden/>
    <w:rsid w:val="00724AEC"/>
    <w:pPr>
      <w:spacing w:line="264" w:lineRule="auto"/>
    </w:pPr>
    <w:rPr>
      <w:rFonts w:ascii="Tahoma" w:hAnsi="Tahoma" w:cs="Tahoma"/>
      <w:snapToGrid w:val="0"/>
      <w:sz w:val="16"/>
      <w:szCs w:val="16"/>
    </w:rPr>
  </w:style>
  <w:style w:type="character" w:customStyle="1" w:styleId="TextbublinyChar">
    <w:name w:val="Text bubliny Char"/>
    <w:basedOn w:val="Standardnpsmoodstavce"/>
    <w:link w:val="Textbubliny"/>
    <w:uiPriority w:val="99"/>
    <w:semiHidden/>
    <w:rsid w:val="00724AEC"/>
    <w:rPr>
      <w:rFonts w:ascii="Tahoma" w:eastAsia="Times New Roman" w:hAnsi="Tahoma" w:cs="Tahoma"/>
      <w:snapToGrid w:val="0"/>
      <w:sz w:val="16"/>
      <w:szCs w:val="16"/>
      <w:lang w:eastAsia="cs-CZ"/>
    </w:rPr>
  </w:style>
  <w:style w:type="paragraph" w:customStyle="1" w:styleId="Nadpislnku">
    <w:name w:val="Nadpis článku"/>
    <w:basedOn w:val="Normln"/>
    <w:link w:val="NadpislnkuChar"/>
    <w:qFormat/>
    <w:rsid w:val="00724AEC"/>
    <w:pPr>
      <w:keepNext/>
      <w:numPr>
        <w:numId w:val="4"/>
      </w:numPr>
      <w:spacing w:before="240" w:line="264" w:lineRule="auto"/>
    </w:pPr>
    <w:rPr>
      <w:rFonts w:asciiTheme="minorHAnsi" w:hAnsiTheme="minorHAnsi"/>
      <w:b/>
      <w:kern w:val="16"/>
      <w:sz w:val="22"/>
      <w:szCs w:val="24"/>
    </w:rPr>
  </w:style>
  <w:style w:type="character" w:customStyle="1" w:styleId="NadpislnkuChar">
    <w:name w:val="Nadpis článku Char"/>
    <w:link w:val="Nadpislnku"/>
    <w:rsid w:val="00724AEC"/>
    <w:rPr>
      <w:rFonts w:eastAsia="Times New Roman" w:cs="Times New Roman"/>
      <w:b/>
      <w:kern w:val="16"/>
      <w:szCs w:val="24"/>
      <w:lang w:eastAsia="cs-CZ"/>
    </w:rPr>
  </w:style>
  <w:style w:type="paragraph" w:customStyle="1" w:styleId="Odsttext">
    <w:name w:val="Odst. text"/>
    <w:basedOn w:val="Normln"/>
    <w:link w:val="OdsttextChar"/>
    <w:qFormat/>
    <w:rsid w:val="00724AEC"/>
    <w:pPr>
      <w:numPr>
        <w:ilvl w:val="1"/>
        <w:numId w:val="4"/>
      </w:numPr>
      <w:spacing w:before="120" w:line="264" w:lineRule="auto"/>
    </w:pPr>
    <w:rPr>
      <w:rFonts w:asciiTheme="minorHAnsi" w:hAnsiTheme="minorHAnsi"/>
      <w:kern w:val="16"/>
      <w:sz w:val="22"/>
      <w:szCs w:val="24"/>
    </w:rPr>
  </w:style>
  <w:style w:type="character" w:customStyle="1" w:styleId="OdsttextChar">
    <w:name w:val="Odst. text Char"/>
    <w:link w:val="Odsttext"/>
    <w:rsid w:val="00724AEC"/>
    <w:rPr>
      <w:rFonts w:eastAsia="Times New Roman" w:cs="Times New Roman"/>
      <w:kern w:val="16"/>
      <w:szCs w:val="24"/>
      <w:lang w:eastAsia="cs-CZ"/>
    </w:rPr>
  </w:style>
  <w:style w:type="paragraph" w:styleId="Zkladntextodsazen3">
    <w:name w:val="Body Text Indent 3"/>
    <w:basedOn w:val="Normln"/>
    <w:link w:val="Zkladntextodsazen3Char"/>
    <w:rsid w:val="00724AEC"/>
    <w:pPr>
      <w:spacing w:after="120" w:line="264" w:lineRule="auto"/>
      <w:ind w:left="283"/>
    </w:pPr>
    <w:rPr>
      <w:rFonts w:asciiTheme="minorHAnsi" w:hAnsiTheme="minorHAnsi"/>
      <w:snapToGrid w:val="0"/>
      <w:sz w:val="16"/>
      <w:szCs w:val="16"/>
    </w:rPr>
  </w:style>
  <w:style w:type="character" w:customStyle="1" w:styleId="Zkladntextodsazen3Char">
    <w:name w:val="Základní text odsazený 3 Char"/>
    <w:basedOn w:val="Standardnpsmoodstavce"/>
    <w:link w:val="Zkladntextodsazen3"/>
    <w:rsid w:val="00724AEC"/>
    <w:rPr>
      <w:rFonts w:eastAsia="Times New Roman" w:cs="Times New Roman"/>
      <w:snapToGrid w:val="0"/>
      <w:sz w:val="16"/>
      <w:szCs w:val="16"/>
      <w:lang w:eastAsia="cs-CZ"/>
    </w:rPr>
  </w:style>
  <w:style w:type="paragraph" w:customStyle="1" w:styleId="Odstpsmeno">
    <w:name w:val="Odst. písmeno"/>
    <w:basedOn w:val="Normln"/>
    <w:link w:val="OdstpsmenoChar"/>
    <w:qFormat/>
    <w:rsid w:val="00724AEC"/>
    <w:pPr>
      <w:spacing w:before="60" w:line="264" w:lineRule="auto"/>
    </w:pPr>
    <w:rPr>
      <w:rFonts w:ascii="Times New Roman" w:hAnsi="Times New Roman"/>
      <w:sz w:val="22"/>
      <w:szCs w:val="24"/>
    </w:rPr>
  </w:style>
  <w:style w:type="character" w:customStyle="1" w:styleId="OdstpsmenoChar">
    <w:name w:val="Odst. písmeno Char"/>
    <w:link w:val="Odstpsmeno"/>
    <w:rsid w:val="00724AEC"/>
    <w:rPr>
      <w:rFonts w:ascii="Times New Roman" w:eastAsia="Times New Roman" w:hAnsi="Times New Roman" w:cs="Times New Roman"/>
      <w:szCs w:val="24"/>
      <w:lang w:eastAsia="cs-CZ"/>
    </w:rPr>
  </w:style>
  <w:style w:type="character" w:styleId="Odkaznakoment">
    <w:name w:val="annotation reference"/>
    <w:basedOn w:val="Standardnpsmoodstavce"/>
    <w:uiPriority w:val="99"/>
    <w:semiHidden/>
    <w:unhideWhenUsed/>
    <w:rsid w:val="000E48FD"/>
    <w:rPr>
      <w:sz w:val="16"/>
      <w:szCs w:val="16"/>
    </w:rPr>
  </w:style>
  <w:style w:type="paragraph" w:styleId="Textkomente">
    <w:name w:val="annotation text"/>
    <w:basedOn w:val="Normln"/>
    <w:link w:val="TextkomenteChar"/>
    <w:uiPriority w:val="99"/>
    <w:semiHidden/>
    <w:unhideWhenUsed/>
    <w:rsid w:val="000E48FD"/>
  </w:style>
  <w:style w:type="character" w:customStyle="1" w:styleId="TextkomenteChar">
    <w:name w:val="Text komentáře Char"/>
    <w:basedOn w:val="Standardnpsmoodstavce"/>
    <w:link w:val="Textkomente"/>
    <w:uiPriority w:val="99"/>
    <w:semiHidden/>
    <w:rsid w:val="000E48F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E48FD"/>
    <w:rPr>
      <w:b/>
      <w:bCs/>
    </w:rPr>
  </w:style>
  <w:style w:type="character" w:customStyle="1" w:styleId="PedmtkomenteChar">
    <w:name w:val="Předmět komentáře Char"/>
    <w:basedOn w:val="TextkomenteChar"/>
    <w:link w:val="Pedmtkomente"/>
    <w:uiPriority w:val="99"/>
    <w:semiHidden/>
    <w:rsid w:val="000E48FD"/>
    <w:rPr>
      <w:rFonts w:ascii="Arial" w:eastAsia="Times New Roman" w:hAnsi="Arial" w:cs="Times New Roman"/>
      <w:b/>
      <w:bCs/>
      <w:sz w:val="20"/>
      <w:szCs w:val="20"/>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uiPriority w:val="99"/>
    <w:rsid w:val="00D64385"/>
    <w:rPr>
      <w:rFonts w:ascii="Arial" w:eastAsia="Times New Roman" w:hAnsi="Arial" w:cs="Times New Roman"/>
      <w:b/>
      <w:kern w:val="28"/>
      <w:sz w:val="28"/>
      <w:szCs w:val="20"/>
      <w:lang w:eastAsia="cs-CZ"/>
    </w:rPr>
  </w:style>
  <w:style w:type="character" w:customStyle="1" w:styleId="Nadpis3Char">
    <w:name w:val="Nadpis 3 Char"/>
    <w:basedOn w:val="Standardnpsmoodstavce"/>
    <w:link w:val="Nadpis3"/>
    <w:uiPriority w:val="9"/>
    <w:rsid w:val="007A3443"/>
    <w:rPr>
      <w:rFonts w:ascii="Times New Roman" w:eastAsia="Times New Roman" w:hAnsi="Times New Roman" w:cs="Times New Roman"/>
      <w:b/>
      <w:sz w:val="24"/>
      <w:szCs w:val="20"/>
      <w:lang w:eastAsia="cs-CZ"/>
    </w:rPr>
  </w:style>
  <w:style w:type="paragraph" w:styleId="Zkladntext">
    <w:name w:val="Body Text"/>
    <w:basedOn w:val="Normln"/>
    <w:link w:val="ZkladntextChar"/>
    <w:uiPriority w:val="99"/>
    <w:unhideWhenUsed/>
    <w:rsid w:val="00277E17"/>
    <w:pPr>
      <w:spacing w:after="120"/>
    </w:pPr>
  </w:style>
  <w:style w:type="character" w:customStyle="1" w:styleId="ZkladntextChar">
    <w:name w:val="Základní text Char"/>
    <w:basedOn w:val="Standardnpsmoodstavce"/>
    <w:link w:val="Zkladntext"/>
    <w:uiPriority w:val="99"/>
    <w:rsid w:val="00277E17"/>
    <w:rPr>
      <w:rFonts w:ascii="Arial" w:eastAsia="Times New Roman" w:hAnsi="Arial" w:cs="Times New Roman"/>
      <w:sz w:val="20"/>
      <w:szCs w:val="20"/>
      <w:lang w:eastAsia="cs-CZ"/>
    </w:rPr>
  </w:style>
  <w:style w:type="character" w:customStyle="1" w:styleId="Nadpis4Char">
    <w:name w:val="Nadpis 4 Char"/>
    <w:basedOn w:val="Standardnpsmoodstavce"/>
    <w:link w:val="Nadpis4"/>
    <w:uiPriority w:val="9"/>
    <w:rsid w:val="00277E17"/>
    <w:rPr>
      <w:rFonts w:ascii="Franklin Gothic Book" w:eastAsiaTheme="majorEastAsia" w:hAnsi="Franklin Gothic Book" w:cs="Times New Roman"/>
      <w:b/>
      <w:bCs/>
      <w:i/>
      <w:iCs/>
      <w:sz w:val="24"/>
      <w:lang w:eastAsia="cs-CZ"/>
    </w:rPr>
  </w:style>
  <w:style w:type="character" w:customStyle="1" w:styleId="Nadpis5Char">
    <w:name w:val="Nadpis 5 Char"/>
    <w:basedOn w:val="Standardnpsmoodstavce"/>
    <w:link w:val="Nadpis5"/>
    <w:uiPriority w:val="9"/>
    <w:rsid w:val="00277E17"/>
    <w:rPr>
      <w:rFonts w:asciiTheme="majorHAnsi" w:eastAsiaTheme="majorEastAsia" w:hAnsiTheme="majorHAnsi" w:cstheme="majorBidi"/>
      <w:color w:val="243F60" w:themeColor="accent1" w:themeShade="7F"/>
      <w:sz w:val="24"/>
      <w:lang w:eastAsia="cs-CZ"/>
    </w:rPr>
  </w:style>
  <w:style w:type="character" w:customStyle="1" w:styleId="Nadpis6Char">
    <w:name w:val="Nadpis 6 Char"/>
    <w:basedOn w:val="Standardnpsmoodstavce"/>
    <w:link w:val="Nadpis6"/>
    <w:uiPriority w:val="9"/>
    <w:semiHidden/>
    <w:rsid w:val="00277E17"/>
    <w:rPr>
      <w:rFonts w:asciiTheme="majorHAnsi" w:eastAsiaTheme="majorEastAsia" w:hAnsiTheme="majorHAnsi" w:cstheme="majorBidi"/>
      <w:i/>
      <w:iCs/>
      <w:color w:val="243F60" w:themeColor="accent1" w:themeShade="7F"/>
      <w:sz w:val="24"/>
      <w:lang w:eastAsia="cs-CZ"/>
    </w:rPr>
  </w:style>
  <w:style w:type="character" w:customStyle="1" w:styleId="Nadpis7Char">
    <w:name w:val="Nadpis 7 Char"/>
    <w:basedOn w:val="Standardnpsmoodstavce"/>
    <w:link w:val="Nadpis7"/>
    <w:uiPriority w:val="9"/>
    <w:semiHidden/>
    <w:rsid w:val="00277E17"/>
    <w:rPr>
      <w:rFonts w:asciiTheme="majorHAnsi" w:eastAsiaTheme="majorEastAsia" w:hAnsiTheme="majorHAnsi" w:cstheme="majorBidi"/>
      <w:i/>
      <w:iCs/>
      <w:color w:val="404040" w:themeColor="text1" w:themeTint="BF"/>
      <w:sz w:val="24"/>
      <w:lang w:eastAsia="cs-CZ"/>
    </w:rPr>
  </w:style>
  <w:style w:type="character" w:customStyle="1" w:styleId="Nadpis8Char">
    <w:name w:val="Nadpis 8 Char"/>
    <w:basedOn w:val="Standardnpsmoodstavce"/>
    <w:link w:val="Nadpis8"/>
    <w:uiPriority w:val="9"/>
    <w:semiHidden/>
    <w:rsid w:val="00277E17"/>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uiPriority w:val="9"/>
    <w:semiHidden/>
    <w:rsid w:val="00277E17"/>
    <w:rPr>
      <w:rFonts w:asciiTheme="majorHAnsi" w:eastAsiaTheme="majorEastAsia" w:hAnsiTheme="majorHAnsi" w:cstheme="majorBidi"/>
      <w:i/>
      <w:iCs/>
      <w:color w:val="404040" w:themeColor="text1" w:themeTint="BF"/>
      <w:sz w:val="20"/>
      <w:szCs w:val="20"/>
      <w:lang w:eastAsia="cs-CZ"/>
    </w:rPr>
  </w:style>
  <w:style w:type="character" w:styleId="Zstupntext">
    <w:name w:val="Placeholder Text"/>
    <w:basedOn w:val="Standardnpsmoodstavce"/>
    <w:uiPriority w:val="99"/>
    <w:semiHidden/>
    <w:rsid w:val="00277E17"/>
    <w:rPr>
      <w:color w:val="808080"/>
    </w:rPr>
  </w:style>
  <w:style w:type="paragraph" w:styleId="Nzev">
    <w:name w:val="Title"/>
    <w:basedOn w:val="Normln"/>
    <w:link w:val="NzevChar"/>
    <w:uiPriority w:val="99"/>
    <w:qFormat/>
    <w:rsid w:val="00277E17"/>
    <w:pPr>
      <w:spacing w:before="120"/>
      <w:jc w:val="center"/>
    </w:pPr>
    <w:rPr>
      <w:rFonts w:ascii="Franklin Gothic Book" w:hAnsi="Franklin Gothic Book"/>
      <w:b/>
      <w:bCs/>
      <w:sz w:val="24"/>
      <w:szCs w:val="24"/>
      <w:u w:val="single"/>
    </w:rPr>
  </w:style>
  <w:style w:type="character" w:customStyle="1" w:styleId="NzevChar">
    <w:name w:val="Název Char"/>
    <w:basedOn w:val="Standardnpsmoodstavce"/>
    <w:link w:val="Nzev"/>
    <w:uiPriority w:val="99"/>
    <w:rsid w:val="00277E17"/>
    <w:rPr>
      <w:rFonts w:ascii="Franklin Gothic Book" w:eastAsia="Times New Roman" w:hAnsi="Franklin Gothic Book" w:cs="Times New Roman"/>
      <w:b/>
      <w:bCs/>
      <w:sz w:val="24"/>
      <w:szCs w:val="24"/>
      <w:u w:val="single"/>
      <w:lang w:eastAsia="cs-CZ"/>
    </w:rPr>
  </w:style>
  <w:style w:type="character" w:styleId="Siln">
    <w:name w:val="Strong"/>
    <w:basedOn w:val="Standardnpsmoodstavce"/>
    <w:uiPriority w:val="22"/>
    <w:qFormat/>
    <w:rsid w:val="00277E17"/>
    <w:rPr>
      <w:b/>
      <w:bCs/>
    </w:rPr>
  </w:style>
  <w:style w:type="character" w:styleId="Zdraznn">
    <w:name w:val="Emphasis"/>
    <w:basedOn w:val="Standardnpsmoodstavce"/>
    <w:uiPriority w:val="20"/>
    <w:qFormat/>
    <w:rsid w:val="00277E17"/>
    <w:rPr>
      <w:i/>
      <w:iCs/>
    </w:rPr>
  </w:style>
  <w:style w:type="character" w:styleId="Zdraznnintenzivn">
    <w:name w:val="Intense Emphasis"/>
    <w:basedOn w:val="Standardnpsmoodstavce"/>
    <w:uiPriority w:val="21"/>
    <w:qFormat/>
    <w:rsid w:val="00277E17"/>
    <w:rPr>
      <w:b/>
      <w:bCs/>
      <w:i/>
      <w:iCs/>
      <w:color w:val="4F81BD" w:themeColor="accent1"/>
    </w:rPr>
  </w:style>
  <w:style w:type="character" w:styleId="Zdraznnjemn">
    <w:name w:val="Subtle Emphasis"/>
    <w:basedOn w:val="Standardnpsmoodstavce"/>
    <w:uiPriority w:val="19"/>
    <w:qFormat/>
    <w:rsid w:val="00277E17"/>
    <w:rPr>
      <w:i/>
      <w:iCs/>
      <w:color w:val="808080" w:themeColor="text1" w:themeTint="7F"/>
    </w:rPr>
  </w:style>
  <w:style w:type="paragraph" w:styleId="Nadpisobsahu">
    <w:name w:val="TOC Heading"/>
    <w:basedOn w:val="Nadpis1"/>
    <w:next w:val="Normln"/>
    <w:uiPriority w:val="39"/>
    <w:semiHidden/>
    <w:unhideWhenUsed/>
    <w:qFormat/>
    <w:rsid w:val="00277E17"/>
    <w:pPr>
      <w:keepLines/>
      <w:spacing w:before="480" w:after="0" w:line="276" w:lineRule="auto"/>
      <w:jc w:val="left"/>
      <w:outlineLvl w:val="9"/>
    </w:pPr>
    <w:rPr>
      <w:rFonts w:asciiTheme="majorHAnsi" w:eastAsiaTheme="majorEastAsia" w:hAnsiTheme="majorHAnsi" w:cstheme="majorBidi"/>
      <w:bCs/>
      <w:color w:val="365F91" w:themeColor="accent1" w:themeShade="BF"/>
      <w:kern w:val="0"/>
      <w:szCs w:val="28"/>
    </w:rPr>
  </w:style>
  <w:style w:type="paragraph" w:styleId="Obsah1">
    <w:name w:val="toc 1"/>
    <w:basedOn w:val="Normln"/>
    <w:next w:val="Normln"/>
    <w:autoRedefine/>
    <w:uiPriority w:val="39"/>
    <w:unhideWhenUsed/>
    <w:rsid w:val="00277E17"/>
    <w:pPr>
      <w:spacing w:before="120" w:after="100" w:line="240" w:lineRule="exact"/>
      <w:jc w:val="both"/>
    </w:pPr>
    <w:rPr>
      <w:rFonts w:ascii="Franklin Gothic Book" w:eastAsiaTheme="minorEastAsia" w:hAnsi="Franklin Gothic Book" w:cstheme="minorBidi"/>
      <w:b/>
      <w:sz w:val="24"/>
      <w:szCs w:val="22"/>
    </w:rPr>
  </w:style>
  <w:style w:type="character" w:styleId="Hypertextovodkaz">
    <w:name w:val="Hyperlink"/>
    <w:basedOn w:val="Standardnpsmoodstavce"/>
    <w:uiPriority w:val="99"/>
    <w:unhideWhenUsed/>
    <w:rsid w:val="00277E17"/>
    <w:rPr>
      <w:color w:val="0000FF" w:themeColor="hyperlink"/>
      <w:u w:val="single"/>
    </w:rPr>
  </w:style>
  <w:style w:type="paragraph" w:styleId="Obsah2">
    <w:name w:val="toc 2"/>
    <w:basedOn w:val="Normln"/>
    <w:next w:val="Normln"/>
    <w:autoRedefine/>
    <w:uiPriority w:val="39"/>
    <w:unhideWhenUsed/>
    <w:rsid w:val="00277E17"/>
    <w:pPr>
      <w:spacing w:before="120" w:after="100" w:line="240" w:lineRule="exact"/>
      <w:ind w:left="240"/>
      <w:jc w:val="both"/>
    </w:pPr>
    <w:rPr>
      <w:rFonts w:ascii="Franklin Gothic Book" w:eastAsiaTheme="minorEastAsia" w:hAnsi="Franklin Gothic Book" w:cstheme="minorBidi"/>
      <w:b/>
      <w:sz w:val="24"/>
      <w:szCs w:val="22"/>
    </w:rPr>
  </w:style>
  <w:style w:type="paragraph" w:styleId="Bezmezer">
    <w:name w:val="No Spacing"/>
    <w:uiPriority w:val="1"/>
    <w:qFormat/>
    <w:rsid w:val="00277E17"/>
    <w:pPr>
      <w:spacing w:after="0" w:line="240" w:lineRule="auto"/>
    </w:pPr>
  </w:style>
  <w:style w:type="character" w:customStyle="1" w:styleId="odrkabezodsazenChar">
    <w:name w:val="odrážka bez odsazení Char"/>
    <w:basedOn w:val="Standardnpsmoodstavce"/>
    <w:link w:val="odrkabezodsazen"/>
    <w:locked/>
    <w:rsid w:val="00277E17"/>
    <w:rPr>
      <w:rFonts w:ascii="Times New Roman" w:hAnsi="Times New Roman" w:cs="Times New Roman"/>
      <w:iCs/>
      <w:sz w:val="24"/>
      <w:szCs w:val="24"/>
    </w:rPr>
  </w:style>
  <w:style w:type="paragraph" w:customStyle="1" w:styleId="odrkabezodsazen">
    <w:name w:val="odrážka bez odsazení"/>
    <w:basedOn w:val="Normln"/>
    <w:link w:val="odrkabezodsazenChar"/>
    <w:autoRedefine/>
    <w:rsid w:val="00277E17"/>
    <w:pPr>
      <w:numPr>
        <w:ilvl w:val="1"/>
        <w:numId w:val="10"/>
      </w:numPr>
      <w:snapToGrid w:val="0"/>
      <w:jc w:val="both"/>
    </w:pPr>
    <w:rPr>
      <w:rFonts w:ascii="Times New Roman" w:eastAsiaTheme="minorHAnsi" w:hAnsi="Times New Roman"/>
      <w:iCs/>
      <w:sz w:val="24"/>
      <w:szCs w:val="24"/>
      <w:lang w:eastAsia="en-US"/>
    </w:rPr>
  </w:style>
  <w:style w:type="paragraph" w:styleId="Obsah3">
    <w:name w:val="toc 3"/>
    <w:basedOn w:val="Normln"/>
    <w:next w:val="Normln"/>
    <w:autoRedefine/>
    <w:uiPriority w:val="39"/>
    <w:unhideWhenUsed/>
    <w:rsid w:val="00277E17"/>
    <w:pPr>
      <w:spacing w:before="120" w:after="100" w:line="240" w:lineRule="exact"/>
      <w:ind w:left="480"/>
      <w:jc w:val="both"/>
    </w:pPr>
    <w:rPr>
      <w:rFonts w:ascii="Franklin Gothic Book" w:eastAsiaTheme="minorEastAsia" w:hAnsi="Franklin Gothic Book" w:cstheme="minorBidi"/>
      <w:sz w:val="24"/>
      <w:szCs w:val="22"/>
    </w:rPr>
  </w:style>
  <w:style w:type="paragraph" w:styleId="Revize">
    <w:name w:val="Revision"/>
    <w:hidden/>
    <w:uiPriority w:val="99"/>
    <w:semiHidden/>
    <w:rsid w:val="00277E17"/>
    <w:pPr>
      <w:spacing w:after="0" w:line="240" w:lineRule="auto"/>
    </w:pPr>
    <w:rPr>
      <w:rFonts w:ascii="Times New Roman" w:eastAsiaTheme="minorEastAsia" w:hAnsi="Times New Roman"/>
      <w:sz w:val="24"/>
      <w:lang w:eastAsia="cs-CZ"/>
    </w:rPr>
  </w:style>
  <w:style w:type="character" w:customStyle="1" w:styleId="notranslate">
    <w:name w:val="notranslate"/>
    <w:basedOn w:val="Standardnpsmoodstavce"/>
    <w:rsid w:val="00277E17"/>
  </w:style>
  <w:style w:type="paragraph" w:customStyle="1" w:styleId="Odrkakrouek">
    <w:name w:val="Odrážka kroužek"/>
    <w:basedOn w:val="Normln"/>
    <w:autoRedefine/>
    <w:rsid w:val="00277E17"/>
    <w:pPr>
      <w:numPr>
        <w:numId w:val="14"/>
      </w:numPr>
      <w:spacing w:before="60"/>
      <w:jc w:val="both"/>
    </w:pPr>
    <w:rPr>
      <w:rFonts w:ascii="Franklin Gothic Book" w:hAnsi="Franklin Gothic Book"/>
      <w:sz w:val="22"/>
      <w:lang w:eastAsia="en-US"/>
    </w:rPr>
  </w:style>
  <w:style w:type="paragraph" w:customStyle="1" w:styleId="Tabulka">
    <w:name w:val="Tabulka"/>
    <w:basedOn w:val="Normln"/>
    <w:rsid w:val="00277E17"/>
    <w:pPr>
      <w:widowControl w:val="0"/>
      <w:suppressAutoHyphens/>
      <w:spacing w:line="257" w:lineRule="auto"/>
    </w:pPr>
    <w:rPr>
      <w:rFonts w:ascii="Franklin Gothic Book" w:hAnsi="Franklin Gothic Book"/>
      <w:lang w:eastAsia="en-US"/>
    </w:rPr>
  </w:style>
  <w:style w:type="paragraph" w:customStyle="1" w:styleId="Tabulka-zhlav">
    <w:name w:val="Tabulka - záhlaví"/>
    <w:basedOn w:val="Tabulka"/>
    <w:rsid w:val="00277E17"/>
    <w:pPr>
      <w:keepNext/>
      <w:jc w:val="center"/>
    </w:pPr>
    <w:rPr>
      <w:b/>
      <w:bCs/>
    </w:rPr>
  </w:style>
  <w:style w:type="paragraph" w:styleId="Normlnweb">
    <w:name w:val="Normal (Web)"/>
    <w:basedOn w:val="Normln"/>
    <w:uiPriority w:val="99"/>
    <w:unhideWhenUsed/>
    <w:rsid w:val="00277E17"/>
    <w:pPr>
      <w:spacing w:before="100" w:beforeAutospacing="1" w:after="100" w:afterAutospacing="1"/>
    </w:pPr>
    <w:rPr>
      <w:rFonts w:ascii="Franklin Gothic Book" w:hAnsi="Franklin Gothic Book"/>
      <w:sz w:val="24"/>
      <w:szCs w:val="24"/>
    </w:rPr>
  </w:style>
  <w:style w:type="character" w:customStyle="1" w:styleId="apple-converted-space">
    <w:name w:val="apple-converted-space"/>
    <w:basedOn w:val="Standardnpsmoodstavce"/>
    <w:rsid w:val="00277E17"/>
  </w:style>
  <w:style w:type="paragraph" w:styleId="Obsah4">
    <w:name w:val="toc 4"/>
    <w:basedOn w:val="Normln"/>
    <w:next w:val="Normln"/>
    <w:autoRedefine/>
    <w:uiPriority w:val="39"/>
    <w:unhideWhenUsed/>
    <w:rsid w:val="00277E17"/>
    <w:pPr>
      <w:spacing w:after="100" w:line="276" w:lineRule="auto"/>
      <w:ind w:left="660"/>
    </w:pPr>
    <w:rPr>
      <w:rFonts w:asciiTheme="minorHAnsi" w:eastAsiaTheme="minorEastAsia" w:hAnsiTheme="minorHAnsi" w:cstheme="minorBidi"/>
      <w:sz w:val="22"/>
      <w:szCs w:val="22"/>
    </w:rPr>
  </w:style>
  <w:style w:type="paragraph" w:styleId="Obsah5">
    <w:name w:val="toc 5"/>
    <w:basedOn w:val="Normln"/>
    <w:next w:val="Normln"/>
    <w:autoRedefine/>
    <w:uiPriority w:val="39"/>
    <w:unhideWhenUsed/>
    <w:rsid w:val="00277E17"/>
    <w:pPr>
      <w:spacing w:after="100" w:line="276" w:lineRule="auto"/>
      <w:ind w:left="880"/>
    </w:pPr>
    <w:rPr>
      <w:rFonts w:asciiTheme="minorHAnsi" w:eastAsiaTheme="minorEastAsia" w:hAnsiTheme="minorHAnsi" w:cstheme="minorBidi"/>
      <w:sz w:val="22"/>
      <w:szCs w:val="22"/>
    </w:rPr>
  </w:style>
  <w:style w:type="paragraph" w:styleId="Obsah6">
    <w:name w:val="toc 6"/>
    <w:basedOn w:val="Normln"/>
    <w:next w:val="Normln"/>
    <w:autoRedefine/>
    <w:uiPriority w:val="39"/>
    <w:unhideWhenUsed/>
    <w:rsid w:val="00277E17"/>
    <w:pPr>
      <w:spacing w:after="100" w:line="276" w:lineRule="auto"/>
      <w:ind w:left="1100"/>
    </w:pPr>
    <w:rPr>
      <w:rFonts w:asciiTheme="minorHAnsi" w:eastAsiaTheme="minorEastAsia" w:hAnsiTheme="minorHAnsi" w:cstheme="minorBidi"/>
      <w:sz w:val="22"/>
      <w:szCs w:val="22"/>
    </w:rPr>
  </w:style>
  <w:style w:type="paragraph" w:styleId="Obsah7">
    <w:name w:val="toc 7"/>
    <w:basedOn w:val="Normln"/>
    <w:next w:val="Normln"/>
    <w:autoRedefine/>
    <w:uiPriority w:val="39"/>
    <w:unhideWhenUsed/>
    <w:rsid w:val="00277E17"/>
    <w:pPr>
      <w:spacing w:after="100" w:line="276" w:lineRule="auto"/>
      <w:ind w:left="1320"/>
    </w:pPr>
    <w:rPr>
      <w:rFonts w:asciiTheme="minorHAnsi" w:eastAsiaTheme="minorEastAsia" w:hAnsiTheme="minorHAnsi" w:cstheme="minorBidi"/>
      <w:sz w:val="22"/>
      <w:szCs w:val="22"/>
    </w:rPr>
  </w:style>
  <w:style w:type="paragraph" w:styleId="Obsah8">
    <w:name w:val="toc 8"/>
    <w:basedOn w:val="Normln"/>
    <w:next w:val="Normln"/>
    <w:autoRedefine/>
    <w:uiPriority w:val="39"/>
    <w:unhideWhenUsed/>
    <w:rsid w:val="00277E17"/>
    <w:pPr>
      <w:spacing w:after="100" w:line="276" w:lineRule="auto"/>
      <w:ind w:left="1540"/>
    </w:pPr>
    <w:rPr>
      <w:rFonts w:asciiTheme="minorHAnsi" w:eastAsiaTheme="minorEastAsia" w:hAnsiTheme="minorHAnsi" w:cstheme="minorBidi"/>
      <w:sz w:val="22"/>
      <w:szCs w:val="22"/>
    </w:rPr>
  </w:style>
  <w:style w:type="paragraph" w:styleId="Obsah9">
    <w:name w:val="toc 9"/>
    <w:basedOn w:val="Normln"/>
    <w:next w:val="Normln"/>
    <w:autoRedefine/>
    <w:uiPriority w:val="39"/>
    <w:unhideWhenUsed/>
    <w:rsid w:val="00277E17"/>
    <w:pPr>
      <w:spacing w:after="100" w:line="276" w:lineRule="auto"/>
      <w:ind w:left="1760"/>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int.ceproas.cz/dokumenty-spolecnosti/sap-dokumentac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nt.ceproas.cz/dokumenty-spolecnosti/sap-dokumentace/nakup-sap"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3EB5DE1006049CC91EF24E4B1C6C885"/>
        <w:category>
          <w:name w:val="Obecné"/>
          <w:gallery w:val="placeholder"/>
        </w:category>
        <w:types>
          <w:type w:val="bbPlcHdr"/>
        </w:types>
        <w:behaviors>
          <w:behavior w:val="content"/>
        </w:behaviors>
        <w:guid w:val="{2F8B53EF-6B79-4550-96F4-E5988F2058BB}"/>
      </w:docPartPr>
      <w:docPartBody>
        <w:p w:rsidR="00000000" w:rsidRDefault="00A52CD5" w:rsidP="00A52CD5">
          <w:pPr>
            <w:pStyle w:val="43EB5DE1006049CC91EF24E4B1C6C885"/>
          </w:pPr>
          <w:r w:rsidRPr="00633F3C">
            <w:rPr>
              <w:rStyle w:val="Zstupntext"/>
              <w:rFonts w:cs="Times New Roman"/>
              <w:b/>
              <w:sz w:val="40"/>
              <w:szCs w:val="40"/>
            </w:rPr>
            <w:t>Klikněte sem a zadejte název.</w:t>
          </w:r>
        </w:p>
      </w:docPartBody>
    </w:docPart>
    <w:docPart>
      <w:docPartPr>
        <w:name w:val="ABA4E0F0459B4F87932CFC8A4F199E35"/>
        <w:category>
          <w:name w:val="Obecné"/>
          <w:gallery w:val="placeholder"/>
        </w:category>
        <w:types>
          <w:type w:val="bbPlcHdr"/>
        </w:types>
        <w:behaviors>
          <w:behavior w:val="content"/>
        </w:behaviors>
        <w:guid w:val="{8E03784E-1904-4182-9700-3503CB705CD3}"/>
      </w:docPartPr>
      <w:docPartBody>
        <w:p w:rsidR="00000000" w:rsidRDefault="00A52CD5" w:rsidP="00A52CD5">
          <w:pPr>
            <w:pStyle w:val="ABA4E0F0459B4F87932CFC8A4F199E35"/>
          </w:pPr>
          <w:r w:rsidRPr="00B103C8">
            <w:rPr>
              <w:rStyle w:val="Zstupntext"/>
              <w:rFonts w:cs="Times New Roman"/>
              <w:szCs w:val="24"/>
            </w:rPr>
            <w:t>Klikněte sem a zadejte jméno.</w:t>
          </w:r>
        </w:p>
      </w:docPartBody>
    </w:docPart>
    <w:docPart>
      <w:docPartPr>
        <w:name w:val="CEA88C55F55B40C6B6B21528F2BE51C0"/>
        <w:category>
          <w:name w:val="Obecné"/>
          <w:gallery w:val="placeholder"/>
        </w:category>
        <w:types>
          <w:type w:val="bbPlcHdr"/>
        </w:types>
        <w:behaviors>
          <w:behavior w:val="content"/>
        </w:behaviors>
        <w:guid w:val="{3FF418AD-D125-4FA7-92D1-54A38EB203E2}"/>
      </w:docPartPr>
      <w:docPartBody>
        <w:p w:rsidR="00000000" w:rsidRDefault="00A52CD5" w:rsidP="00A52CD5">
          <w:pPr>
            <w:pStyle w:val="CEA88C55F55B40C6B6B21528F2BE51C0"/>
          </w:pPr>
          <w:r w:rsidRPr="00724241">
            <w:rPr>
              <w:rStyle w:val="Zstupntext"/>
              <w:rFonts w:cs="Times New Roman"/>
              <w:szCs w:val="24"/>
            </w:rPr>
            <w:t>zadejte jméno.</w:t>
          </w:r>
        </w:p>
      </w:docPartBody>
    </w:docPart>
    <w:docPart>
      <w:docPartPr>
        <w:name w:val="D6C66E7FD26640629526C6AB73F303A2"/>
        <w:category>
          <w:name w:val="Obecné"/>
          <w:gallery w:val="placeholder"/>
        </w:category>
        <w:types>
          <w:type w:val="bbPlcHdr"/>
        </w:types>
        <w:behaviors>
          <w:behavior w:val="content"/>
        </w:behaviors>
        <w:guid w:val="{D819846C-3E02-4549-924A-84C52877E09B}"/>
      </w:docPartPr>
      <w:docPartBody>
        <w:p w:rsidR="00000000" w:rsidRDefault="00A52CD5" w:rsidP="00A52CD5">
          <w:pPr>
            <w:pStyle w:val="D6C66E7FD26640629526C6AB73F303A2"/>
          </w:pPr>
          <w:r w:rsidRPr="00724241">
            <w:rPr>
              <w:rStyle w:val="Zstupntext"/>
              <w:rFonts w:cs="Times New Roman"/>
              <w:szCs w:val="24"/>
            </w:rPr>
            <w:t>zadejte jméno.</w:t>
          </w:r>
        </w:p>
      </w:docPartBody>
    </w:docPart>
    <w:docPart>
      <w:docPartPr>
        <w:name w:val="73484274CFAE44C8BA49F1C3E1A8493D"/>
        <w:category>
          <w:name w:val="Obecné"/>
          <w:gallery w:val="placeholder"/>
        </w:category>
        <w:types>
          <w:type w:val="bbPlcHdr"/>
        </w:types>
        <w:behaviors>
          <w:behavior w:val="content"/>
        </w:behaviors>
        <w:guid w:val="{47182FB3-F3E8-4A74-AC15-7F2D5ECEC790}"/>
      </w:docPartPr>
      <w:docPartBody>
        <w:p w:rsidR="00000000" w:rsidRDefault="00A52CD5" w:rsidP="00A52CD5">
          <w:pPr>
            <w:pStyle w:val="73484274CFAE44C8BA49F1C3E1A8493D"/>
          </w:pPr>
          <w:r w:rsidRPr="00724241">
            <w:rPr>
              <w:rStyle w:val="Zstupntext"/>
              <w:rFonts w:cs="Times New Roman"/>
              <w:szCs w:val="24"/>
            </w:rPr>
            <w:t>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CD5"/>
    <w:rsid w:val="00660702"/>
    <w:rsid w:val="00A52C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52CD5"/>
    <w:rPr>
      <w:color w:val="808080"/>
    </w:rPr>
  </w:style>
  <w:style w:type="paragraph" w:customStyle="1" w:styleId="43EB5DE1006049CC91EF24E4B1C6C885">
    <w:name w:val="43EB5DE1006049CC91EF24E4B1C6C885"/>
    <w:rsid w:val="00A52CD5"/>
  </w:style>
  <w:style w:type="paragraph" w:customStyle="1" w:styleId="ABA4E0F0459B4F87932CFC8A4F199E35">
    <w:name w:val="ABA4E0F0459B4F87932CFC8A4F199E35"/>
    <w:rsid w:val="00A52CD5"/>
  </w:style>
  <w:style w:type="paragraph" w:customStyle="1" w:styleId="CEA88C55F55B40C6B6B21528F2BE51C0">
    <w:name w:val="CEA88C55F55B40C6B6B21528F2BE51C0"/>
    <w:rsid w:val="00A52CD5"/>
  </w:style>
  <w:style w:type="paragraph" w:customStyle="1" w:styleId="D6C66E7FD26640629526C6AB73F303A2">
    <w:name w:val="D6C66E7FD26640629526C6AB73F303A2"/>
    <w:rsid w:val="00A52CD5"/>
  </w:style>
  <w:style w:type="paragraph" w:customStyle="1" w:styleId="73484274CFAE44C8BA49F1C3E1A8493D">
    <w:name w:val="73484274CFAE44C8BA49F1C3E1A8493D"/>
    <w:rsid w:val="00A52C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B8787BA698FD44BAB5B82449941945A" ma:contentTypeVersion="4" ma:contentTypeDescription="Vytvoří nový dokument" ma:contentTypeScope="" ma:versionID="f4ed50cf11c11ee03c30616f878cdd5a">
  <xsd:schema xmlns:xsd="http://www.w3.org/2001/XMLSchema" xmlns:xs="http://www.w3.org/2001/XMLSchema" xmlns:p="http://schemas.microsoft.com/office/2006/metadata/properties" xmlns:ns2="8bc5dab4-8276-4926-ac1b-b37cacb5a9c8" targetNamespace="http://schemas.microsoft.com/office/2006/metadata/properties" ma:root="true" ma:fieldsID="01d192b1fa497ad43a05a28abe109685" ns2:_="">
    <xsd:import namespace="8bc5dab4-8276-4926-ac1b-b37cacb5a9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c5dab4-8276-4926-ac1b-b37cacb5a9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C5D12-CA08-42ED-9967-CE8D9972E376}">
  <ds:schemaRefs>
    <ds:schemaRef ds:uri="http://schemas.microsoft.com/sharepoint/v3/contenttype/forms"/>
  </ds:schemaRefs>
</ds:datastoreItem>
</file>

<file path=customXml/itemProps2.xml><?xml version="1.0" encoding="utf-8"?>
<ds:datastoreItem xmlns:ds="http://schemas.openxmlformats.org/officeDocument/2006/customXml" ds:itemID="{A2FFF31D-AF98-4651-A75F-207379B3D6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c5dab4-8276-4926-ac1b-b37cacb5a9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6C0293-6CE8-4A5B-9A38-A92A8C57C09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4993364-6EE5-4111-BE89-4D64F2F22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22</Pages>
  <Words>7452</Words>
  <Characters>43970</Characters>
  <Application>Microsoft Office Word</Application>
  <DocSecurity>0</DocSecurity>
  <Lines>366</Lines>
  <Paragraphs>102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51320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Bodlák František</dc:creator>
  <cp:lastModifiedBy>Frk Břetislav</cp:lastModifiedBy>
  <cp:revision>17</cp:revision>
  <dcterms:created xsi:type="dcterms:W3CDTF">2019-04-25T13:56:00Z</dcterms:created>
  <dcterms:modified xsi:type="dcterms:W3CDTF">2022-05-15T19:18:00Z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0x010100AB8787BA698FD44BAB5B82449941945A</vt:lpwstr>
  </property>
</Properties>
</file>